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Информационное обеспечение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деятельности организаций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D253EE" w:rsidR="00A77598" w:rsidRPr="000542EA" w:rsidRDefault="000542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03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32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3032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930320">
              <w:rPr>
                <w:rFonts w:ascii="Times New Roman" w:hAnsi="Times New Roman" w:cs="Times New Roman"/>
                <w:sz w:val="20"/>
                <w:szCs w:val="20"/>
              </w:rPr>
              <w:t>, Константинова Наталия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908BC6" w:rsidR="004475DA" w:rsidRPr="000542EA" w:rsidRDefault="000542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80BFFE" w14:textId="2AD47D6F" w:rsidR="009303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37443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_Toc214637443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3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9522CAC" w14:textId="5A7DC523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4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_Toc214637444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3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50887B34" w14:textId="537FCEE7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5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_Toc214637445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3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1EEB66FD" w14:textId="776CBCE5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6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_Toc214637446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4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47DABD5E" w14:textId="46A9AD7C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7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_Toc214637447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8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D9FA79A" w14:textId="7DBCDB0D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8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_Toc214637448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8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60ED7A5D" w14:textId="33CA9A3A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49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_Toc214637449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8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117C1D33" w14:textId="68261C9B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0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_Toc214637450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9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6178F814" w14:textId="62DCBF22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1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_Toc214637451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9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78D20D33" w14:textId="1826B7D7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2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_Toc214637452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10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D5159FC" w14:textId="2D040A10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3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_Toc214637453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11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4F5E726" w14:textId="11535F17" w:rsidR="00930320" w:rsidRDefault="00654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4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_Toc214637454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13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08B1650A" w14:textId="7BAB5239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5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_Toc214637455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13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187DE802" w14:textId="0AB63700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6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_Toc214637456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15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313A511F" w14:textId="2421FB31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7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_Toc214637457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16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546D52D" w14:textId="451DA8C1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8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_Toc214637458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16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296CDAB1" w14:textId="2F7A41AC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59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_Toc214637459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16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500E8CBF" w14:textId="10FACC0A" w:rsidR="00930320" w:rsidRDefault="00654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37460" w:history="1">
            <w:r w:rsidR="00930320" w:rsidRPr="004572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0320">
              <w:rPr>
                <w:noProof/>
                <w:webHidden/>
              </w:rPr>
              <w:tab/>
            </w:r>
            <w:r w:rsidR="00930320">
              <w:rPr>
                <w:noProof/>
                <w:webHidden/>
              </w:rPr>
              <w:fldChar w:fldCharType="begin"/>
            </w:r>
            <w:r w:rsidR="00930320">
              <w:rPr>
                <w:noProof/>
                <w:webHidden/>
              </w:rPr>
              <w:instrText xml:space="preserve"> PAGEREF _Toc214637460 \h </w:instrText>
            </w:r>
            <w:r w:rsidR="00930320">
              <w:rPr>
                <w:noProof/>
                <w:webHidden/>
              </w:rPr>
            </w:r>
            <w:r w:rsidR="00930320">
              <w:rPr>
                <w:noProof/>
                <w:webHidden/>
              </w:rPr>
              <w:fldChar w:fldCharType="separate"/>
            </w:r>
            <w:r w:rsidR="00930320">
              <w:rPr>
                <w:noProof/>
                <w:webHidden/>
              </w:rPr>
              <w:t>16</w:t>
            </w:r>
            <w:r w:rsidR="00930320">
              <w:rPr>
                <w:noProof/>
                <w:webHidden/>
              </w:rPr>
              <w:fldChar w:fldCharType="end"/>
            </w:r>
          </w:hyperlink>
        </w:p>
        <w:p w14:paraId="0DD49713" w14:textId="3CCCFF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37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основами информационно-аналитического обеспечения международной деятельности бизнеса, государственных и общественных организаций, показать основные методы и направления информационно-аналитической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37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Информационное обеспечение международной деятельности организаций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37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6"/>
        <w:gridCol w:w="1998"/>
        <w:gridCol w:w="5446"/>
      </w:tblGrid>
      <w:tr w:rsidR="00751095" w:rsidRPr="00930320" w14:paraId="456F168A" w14:textId="77777777" w:rsidTr="00930320">
        <w:trPr>
          <w:trHeight w:val="848"/>
          <w:tblHeader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03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03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03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03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03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03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03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03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0320" w14:paraId="15D0A9B4" w14:textId="77777777" w:rsidTr="0093032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0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303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0320">
              <w:rPr>
                <w:rFonts w:ascii="Times New Roman" w:hAnsi="Times New Roman" w:cs="Times New Roman"/>
              </w:rPr>
              <w:t xml:space="preserve">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0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0320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930320">
              <w:rPr>
                <w:rFonts w:ascii="Times New Roman" w:hAnsi="Times New Roman" w:cs="Times New Roman"/>
                <w:lang w:bidi="ru-RU"/>
              </w:rPr>
              <w:t>Собирает необходимую информацию и готовит</w:t>
            </w:r>
            <w:proofErr w:type="gramEnd"/>
            <w:r w:rsidRPr="00930320">
              <w:rPr>
                <w:rFonts w:ascii="Times New Roman" w:hAnsi="Times New Roman" w:cs="Times New Roman"/>
                <w:lang w:bidi="ru-RU"/>
              </w:rPr>
              <w:t xml:space="preserve"> аналитические записки об особенностях реализации деятельности экономических субъектах на территории стран изучаемого региона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0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0320">
              <w:rPr>
                <w:rFonts w:ascii="Times New Roman" w:hAnsi="Times New Roman" w:cs="Times New Roman"/>
              </w:rPr>
              <w:t xml:space="preserve">основы и особенности разработки и реализации программ </w:t>
            </w:r>
            <w:proofErr w:type="gramStart"/>
            <w:r w:rsidR="00316402" w:rsidRPr="00930320">
              <w:rPr>
                <w:rFonts w:ascii="Times New Roman" w:hAnsi="Times New Roman" w:cs="Times New Roman"/>
              </w:rPr>
              <w:t>социально-экономического</w:t>
            </w:r>
            <w:proofErr w:type="gramEnd"/>
            <w:r w:rsidR="00316402" w:rsidRPr="00930320">
              <w:rPr>
                <w:rFonts w:ascii="Times New Roman" w:hAnsi="Times New Roman" w:cs="Times New Roman"/>
              </w:rPr>
              <w:t xml:space="preserve"> развития в регионах стран Латинской Америки</w:t>
            </w:r>
            <w:r w:rsidRPr="009303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0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0320">
              <w:rPr>
                <w:rFonts w:ascii="Times New Roman" w:hAnsi="Times New Roman" w:cs="Times New Roman"/>
              </w:rPr>
              <w:t xml:space="preserve">формировать документы по консультационному сопровождению разработки и реализации программ </w:t>
            </w:r>
            <w:proofErr w:type="gramStart"/>
            <w:r w:rsidR="00FD518F" w:rsidRPr="00930320">
              <w:rPr>
                <w:rFonts w:ascii="Times New Roman" w:hAnsi="Times New Roman" w:cs="Times New Roman"/>
              </w:rPr>
              <w:t>социально-экономического</w:t>
            </w:r>
            <w:proofErr w:type="gramEnd"/>
            <w:r w:rsidR="00FD518F" w:rsidRPr="00930320">
              <w:rPr>
                <w:rFonts w:ascii="Times New Roman" w:hAnsi="Times New Roman" w:cs="Times New Roman"/>
              </w:rPr>
              <w:t xml:space="preserve"> развития в регионах стран Латинской Америки</w:t>
            </w:r>
            <w:r w:rsidRPr="009303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03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03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0320">
              <w:rPr>
                <w:rFonts w:ascii="Times New Roman" w:hAnsi="Times New Roman" w:cs="Times New Roman"/>
              </w:rPr>
              <w:t>навыками оказания консультационных услуг по вопросам консультационного сопровождения разработки и реализации программ социально-экономического развития в регионах стран Латинской Америки</w:t>
            </w:r>
            <w:r w:rsidRPr="0093032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30320" w14:paraId="4D6CF648" w14:textId="77777777" w:rsidTr="00930320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0B53" w14:textId="77777777" w:rsidR="00751095" w:rsidRPr="00930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3F41" w14:textId="77777777" w:rsidR="00751095" w:rsidRPr="009303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0320">
              <w:rPr>
                <w:rFonts w:ascii="Times New Roman" w:hAnsi="Times New Roman" w:cs="Times New Roman"/>
                <w:lang w:bidi="ru-RU"/>
              </w:rPr>
              <w:t xml:space="preserve">ПК-6.1 - Оказывает консультационное сопровождение разработок программ </w:t>
            </w:r>
            <w:proofErr w:type="gramStart"/>
            <w:r w:rsidRPr="00930320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930320">
              <w:rPr>
                <w:rFonts w:ascii="Times New Roman" w:hAnsi="Times New Roman" w:cs="Times New Roman"/>
                <w:lang w:bidi="ru-RU"/>
              </w:rPr>
              <w:t xml:space="preserve"> развития на региональном уровне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5AC3" w14:textId="77777777" w:rsidR="00751095" w:rsidRPr="00930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0320">
              <w:rPr>
                <w:rFonts w:ascii="Times New Roman" w:hAnsi="Times New Roman" w:cs="Times New Roman"/>
              </w:rPr>
              <w:t>основные источники, содержащие информацию об особенностях реализации деятельности международных экономических субъектов, государственных и общественных организаций на территории стран Латинской Америки</w:t>
            </w:r>
            <w:r w:rsidRPr="00930320">
              <w:rPr>
                <w:rFonts w:ascii="Times New Roman" w:hAnsi="Times New Roman" w:cs="Times New Roman"/>
              </w:rPr>
              <w:t xml:space="preserve"> </w:t>
            </w:r>
          </w:p>
          <w:p w14:paraId="6C4C9C84" w14:textId="77777777" w:rsidR="00751095" w:rsidRPr="009303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03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0320">
              <w:rPr>
                <w:rFonts w:ascii="Times New Roman" w:hAnsi="Times New Roman" w:cs="Times New Roman"/>
              </w:rPr>
              <w:t>проводить информационно-аналитическую работу по выявлению особенностей деятельности международных экономических субъектов, государственных и общественных организаций на территории стран Латинской Америки</w:t>
            </w:r>
            <w:r w:rsidRPr="00930320">
              <w:rPr>
                <w:rFonts w:ascii="Times New Roman" w:hAnsi="Times New Roman" w:cs="Times New Roman"/>
              </w:rPr>
              <w:t xml:space="preserve">. </w:t>
            </w:r>
          </w:p>
          <w:p w14:paraId="521D69B4" w14:textId="77777777" w:rsidR="00751095" w:rsidRPr="009303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03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0320">
              <w:rPr>
                <w:rFonts w:ascii="Times New Roman" w:hAnsi="Times New Roman" w:cs="Times New Roman"/>
              </w:rPr>
              <w:t>методами работы с информацией навыками сбора, анализа и интерпретации необходимой информации об особенностях деятельности международных экономических субъектов, государственных и общественных организаций на территории стран Латинской Америки</w:t>
            </w:r>
            <w:r w:rsidRPr="009303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600CDD61" w14:textId="77777777" w:rsidR="00930320" w:rsidRPr="00125643" w:rsidRDefault="00930320" w:rsidP="009303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5CCD2" w14:textId="77777777" w:rsidR="00930320" w:rsidRPr="005B37A7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374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30320" w:rsidRPr="005B37A7" w14:paraId="3A760982" w14:textId="77777777" w:rsidTr="0001521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DF746C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22ECB" w14:textId="77777777" w:rsidR="00930320" w:rsidRPr="005B37A7" w:rsidRDefault="00930320" w:rsidP="000152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4A209A" w14:textId="77777777" w:rsidR="00930320" w:rsidRPr="005B37A7" w:rsidRDefault="00930320" w:rsidP="000152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D17B59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0320" w:rsidRPr="005B37A7" w14:paraId="4F097706" w14:textId="77777777" w:rsidTr="0001521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578396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5FF6A6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5FA05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3D5891B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F99658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0320" w:rsidRPr="005B37A7" w14:paraId="276FA35B" w14:textId="77777777" w:rsidTr="0001521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27FED7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6859E4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4D6D3A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9640509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D22289A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27C5902" w14:textId="77777777" w:rsidR="00930320" w:rsidRPr="005B37A7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0320" w:rsidRPr="005B37A7" w14:paraId="1F002CCE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A96D4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 информационно-аналитического обеспечения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90267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. Определение </w:t>
            </w:r>
            <w:proofErr w:type="gramStart"/>
            <w:r w:rsidRPr="00352B6F">
              <w:rPr>
                <w:lang w:bidi="ru-RU"/>
              </w:rPr>
              <w:t>информационно-аналитической</w:t>
            </w:r>
            <w:proofErr w:type="gramEnd"/>
            <w:r w:rsidRPr="00352B6F">
              <w:rPr>
                <w:lang w:bidi="ru-RU"/>
              </w:rPr>
              <w:t xml:space="preserve"> деятельности (ИАД). Объект, субъект, цели и задачи ИАД. Место и роль информационно-аналитической работы в организации международной деятельности. Ценность, как важнейшее свойство информации. Факторы, определяющие ценность информации. Классификация информации. Понятие элементарной, биологической и социальной информации. Роль информации в международной деятельности.  Информация как инструмент власти и средство в «информационной войне». Понятие информационной войны и ее задачи. Общие требования к информации, используемой в информационно-аналитической работе в международной деятельности. Понятие первичной и вторичной информации в информационно-аналитической работе. Требования, предъявляемые к первичной информации при ее изучении и отборе. Оценка достоверности, значимости и надежности первичной информации. Общая характеристика требований, предъявляемых к вторичной информации. Понятие потенциальной и реальной информации. Условие обеспечения эффективности информации. Прагматическая адекватность информации и условия ее достижения. Секретность информации. Источники информации в международной деятельности и их квалификация. Общая характеристика источников информации, используемых в информационно-аналитической работе в международной деятельности. Мониторинг международной информации: теоретические аспекты. Мониторинг СМИ и международно-политические обзоры прессы. Экспертно-аналитическая работа с международной информацией. Справочные материалы в информационно-аналитическом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международной деятельности и методика их подготовки. Аналитические материалы в информационно-аналитическом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международной деятельности и методика их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1CE3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6EBE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41884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D4A8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0320" w:rsidRPr="005B37A7" w14:paraId="0C124636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38A90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Методика получения информации и работы с источниками в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7AB33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сбора, информации в ИАР по сравнению с научным исследованием. Общая характеристика методов получения информации в международной деятельности. 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 Проработка печатных (письменных) источников информации в международной деятельности. Реферирование и аннотирование печатных источников информации в международной деятельности. Использование Интернета для получения информации. Особенности работы с человеческими ресурсами в целях получения необходимой информации. Принципы оценки и анализа полученной информации в международной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FAB28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5D905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39D90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063D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30320" w:rsidRPr="005B37A7" w14:paraId="661E041C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C2DB4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СМИ как источник информации в  информационно-аналитическом обеспечении международной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2330D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 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 Характеристика периодической печати как важнейшего элемента системы СМИ. Особенности сети интернет, радио и телевидения как наиболее оперативных каналов получения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D3957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D7A40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7B335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2B67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30320" w:rsidRPr="005B37A7" w14:paraId="4485EA32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09811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Информационно-аналитическое обеспечение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67B3F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классификационные виды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деятельности бизнеса. Инфраструктура международного бизнеса. Особенности организации международного бизнеса во внешней торговле. Информационно-аналитическое сопровождение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деятельности бизнеса: предмет, объект, ключевые понятия. Структура </w:t>
            </w:r>
            <w:proofErr w:type="gramStart"/>
            <w:r w:rsidRPr="00352B6F">
              <w:rPr>
                <w:lang w:bidi="ru-RU"/>
              </w:rPr>
              <w:t>информационно-аналитической</w:t>
            </w:r>
            <w:proofErr w:type="gramEnd"/>
            <w:r w:rsidRPr="00352B6F">
              <w:rPr>
                <w:lang w:bidi="ru-RU"/>
              </w:rPr>
              <w:t xml:space="preserve"> деятельности международного бизнеса. Формы и методы обеспечения эффективного информационно-аналитического сопровождения международной деятельности бизнеса. Информационно-аналитическое сопровождение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 международного бизнеса. Учетно-аналитическое обеспечение международных бизнес-процессов. Стратегические альянсы в международном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Современные методы и технологии информационно-аналитического обеспечения деятельности организаций международной </w:t>
            </w:r>
            <w:proofErr w:type="gramStart"/>
            <w:r w:rsidRPr="00352B6F">
              <w:rPr>
                <w:lang w:bidi="ru-RU"/>
              </w:rPr>
              <w:t>бизнес-сферы</w:t>
            </w:r>
            <w:proofErr w:type="gramEnd"/>
            <w:r w:rsidRPr="00352B6F">
              <w:rPr>
                <w:lang w:bidi="ru-RU"/>
              </w:rPr>
              <w:t xml:space="preserve">. Информационно-аналитическое обеспечение управления </w:t>
            </w:r>
            <w:proofErr w:type="gramStart"/>
            <w:r w:rsidRPr="00352B6F">
              <w:rPr>
                <w:lang w:bidi="ru-RU"/>
              </w:rPr>
              <w:t>предпринимательскими</w:t>
            </w:r>
            <w:proofErr w:type="gramEnd"/>
            <w:r w:rsidRPr="00352B6F">
              <w:rPr>
                <w:lang w:bidi="ru-RU"/>
              </w:rPr>
              <w:t xml:space="preserve"> рисками в международной бизнес-сфере. Коммерческие переговоры с иностранными партнерами. PR в международном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Нейминг и его роль в международном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. Поддержка бренда в международном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>. Информационно-аналитическое обеспечение безопасности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30D2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BA4BF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C1397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890C1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30320" w:rsidRPr="005B37A7" w14:paraId="1A3D152B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64ED6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Информационно-аналитическое обеспечение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государственных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B5D4E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деятельности государственных организаций. Информационные материалы правительственных органов. Разработка и реализация информационной политики стран в области международного сотрудничества. Обеспечение внешней информационной поддержки реализации целей и задач в области международного сотрудничества, стоящих перед странами. Формирование за рубежом позитивного восприятия национальных интересов. Международная кооперация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 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 Организация пресс-конференций, интервью и выступлений по вопросам международного сотрудничества с участием государственных должностных лиц. Информационное освещение визитов за рубеж, приема иностранных делегаций, хода реализации международных проектов. Подготовка и продвижение в местных, центральных и зарубежных СМИ аналитических и презентационных материалов о стране. Участие государственных организаций в подготовке международных соглашений для отражения вопросов реализации информационной политики. Координация деятельности пресс-служб, подразделений по связям с общественностью, официальных изданий и web-сайтов государственных организаций в части вопросов, касающихся информационной поддержки международной деятельности государства.  Информационно-аналитическое обеспечение сотрудничества в сфере образования. Информационно-аналитическое обеспечение сотрудничества в сфере культуры. Информационно-аналитическое обеспечение сотрудничества в сфере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752F3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61767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CD69B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1F2D1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30320" w:rsidRPr="005B37A7" w14:paraId="482D0B19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1D2E9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 Информационно-аналитическое обеспечение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общественных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508A4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Информационно-аналитическое сопровождение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деятельности общественных организаций: предмет, объект, ключевые понятия. Структура </w:t>
            </w:r>
            <w:proofErr w:type="gramStart"/>
            <w:r w:rsidRPr="00352B6F">
              <w:rPr>
                <w:lang w:bidi="ru-RU"/>
              </w:rPr>
              <w:t>информационно-аналитической</w:t>
            </w:r>
            <w:proofErr w:type="gramEnd"/>
            <w:r w:rsidRPr="00352B6F">
              <w:rPr>
                <w:lang w:bidi="ru-RU"/>
              </w:rPr>
              <w:t xml:space="preserve"> деятельности общественной организации. Формы и методы обеспечения эффективного информационно-аналитического сопровождения международной деятельности общественных организаций.  Использование информационно-коммуникационных технологий в </w:t>
            </w:r>
            <w:proofErr w:type="gramStart"/>
            <w:r w:rsidRPr="00352B6F">
              <w:rPr>
                <w:lang w:bidi="ru-RU"/>
              </w:rPr>
              <w:t>продвижении</w:t>
            </w:r>
            <w:proofErr w:type="gramEnd"/>
            <w:r w:rsidRPr="00352B6F">
              <w:rPr>
                <w:lang w:bidi="ru-RU"/>
              </w:rPr>
              <w:t xml:space="preserve"> фактора «мягкой силы» государства. Инновационные методы анализа в международном </w:t>
            </w:r>
            <w:proofErr w:type="gramStart"/>
            <w:r w:rsidRPr="00352B6F">
              <w:rPr>
                <w:lang w:bidi="ru-RU"/>
              </w:rPr>
              <w:t>сотрудничестве</w:t>
            </w:r>
            <w:proofErr w:type="gramEnd"/>
            <w:r w:rsidRPr="00352B6F">
              <w:rPr>
                <w:lang w:bidi="ru-RU"/>
              </w:rPr>
              <w:t xml:space="preserve"> общественных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946CF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E34C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AF435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76728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30320" w:rsidRPr="005B37A7" w14:paraId="6BB4F889" w14:textId="77777777" w:rsidTr="0001521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FA650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Информационно-аналитическая деятельность дипломатической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BF194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Первичная информационная подготовка дипломатического работника. Источники дипломатической информации. Принципы и критерии информационной работы. Требования, предъявляемые к дипломатической информации. Работа с открытыми и закрытыми источниками. Способы сбора информации (наблюдение, анализ дипломатических документов). Роль неформальных источников в работе дипломатических работников. Межведомственное взаимодействие в области сбора информации. Актуальность как отличительное качество дипломатической информации. «Тезисы для бесед». Упреждающий характер, объективность (достоверность), полнота и новизна дипломатической информации. Конфиденциальный характер информации. Публикации научно-исследовательских центров. Роль публичных лекций, «бесед со связями» в </w:t>
            </w:r>
            <w:proofErr w:type="gramStart"/>
            <w:r w:rsidRPr="00352B6F">
              <w:rPr>
                <w:lang w:bidi="ru-RU"/>
              </w:rPr>
              <w:t>добывании</w:t>
            </w:r>
            <w:proofErr w:type="gramEnd"/>
            <w:r w:rsidRPr="00352B6F">
              <w:rPr>
                <w:lang w:bidi="ru-RU"/>
              </w:rPr>
              <w:t xml:space="preserve"> дипломатической информации. Опасность и примеры последствий дезинформации. Обработка информации. Формы обработки и докладов дипломатической информации: «Обзор печати», «Информация», «Справка», «Информационное письмо», «Главный отчёт посольства». Ведение записи бесед, составление политических портретов, шифротелеграмм. Методика «мозгового штурма». Организация информационно-аналитической работы в </w:t>
            </w:r>
            <w:proofErr w:type="gramStart"/>
            <w:r w:rsidRPr="00352B6F">
              <w:rPr>
                <w:lang w:bidi="ru-RU"/>
              </w:rPr>
              <w:t>посольстве</w:t>
            </w:r>
            <w:proofErr w:type="gramEnd"/>
            <w:r w:rsidRPr="00352B6F">
              <w:rPr>
                <w:lang w:bidi="ru-RU"/>
              </w:rPr>
              <w:t>. Особенности информационно-аналитической работы в дипломатическом представительстве. Работа с материалами и представителями средств массовой информации. Понятие политической обстановки. Оценивание политической обстановки. Разработка информационных документов. Новые информационно-коммуникационные технологии на службе дипломатии.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F7C2E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BD122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2ED80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E33C5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930320" w:rsidRPr="005B37A7" w14:paraId="2A92CCB4" w14:textId="77777777" w:rsidTr="0001521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9629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5613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30320" w:rsidRPr="005B37A7" w14:paraId="707FE081" w14:textId="77777777" w:rsidTr="0001521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8E6" w14:textId="77777777" w:rsidR="00930320" w:rsidRPr="00352B6F" w:rsidRDefault="00930320" w:rsidP="0001521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E2A5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ADC8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A354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A6E9" w14:textId="77777777" w:rsidR="00930320" w:rsidRPr="00352B6F" w:rsidRDefault="00930320" w:rsidP="000152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74D4A6FA" w14:textId="77777777" w:rsidR="00930320" w:rsidRPr="005B37A7" w:rsidRDefault="00930320" w:rsidP="009303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16B73D" w14:textId="77777777" w:rsidR="00930320" w:rsidRPr="005B37A7" w:rsidRDefault="00930320" w:rsidP="009303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8060BA" w14:textId="77777777" w:rsidR="00930320" w:rsidRPr="005B37A7" w:rsidRDefault="00930320" w:rsidP="009303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0B7093" w14:textId="77777777" w:rsidR="00930320" w:rsidRPr="007E6725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374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CEA894C" w14:textId="77777777" w:rsidR="00930320" w:rsidRPr="007E6725" w:rsidRDefault="00930320" w:rsidP="00930320"/>
    <w:p w14:paraId="7CA216E7" w14:textId="77777777" w:rsidR="00930320" w:rsidRPr="005F42A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37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4"/>
        <w:gridCol w:w="4213"/>
      </w:tblGrid>
      <w:tr w:rsidR="00930320" w:rsidRPr="007E6725" w14:paraId="446E8726" w14:textId="77777777" w:rsidTr="0001521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558424" w14:textId="77777777" w:rsidR="00930320" w:rsidRPr="007E6725" w:rsidRDefault="00930320" w:rsidP="0001521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BB4C64" w14:textId="77777777" w:rsidR="00930320" w:rsidRPr="007E6725" w:rsidRDefault="00930320" w:rsidP="0001521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0320" w:rsidRPr="000542EA" w14:paraId="1CB6311C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38928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 [Электронный ресурс]: учебник / С. Н. Сильвестров [и др.]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С.Н. Сильвестрова. — Москва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2017.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1A0E4" w14:textId="77777777" w:rsidR="00930320" w:rsidRPr="007E6725" w:rsidRDefault="006545B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30320" w:rsidRPr="00125643">
                <w:rPr>
                  <w:color w:val="00008B"/>
                  <w:u w:val="single"/>
                  <w:lang w:val="en-US"/>
                </w:rPr>
                <w:t>https://urait.ru/viewer/mezhdu ... skie-organizacii-413064#page/1</w:t>
              </w:r>
            </w:hyperlink>
          </w:p>
        </w:tc>
      </w:tr>
      <w:tr w:rsidR="00930320" w:rsidRPr="007E6725" w14:paraId="12CE8C9A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86B054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Никитина, Ю.А. Введение в международные отношения и мировую политику : учеб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особие для студентов вузов / Ю.А. Никитина. — 4-е изд., испр. и доп. — Москва : Аспект Пресс, 2018.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273FFD" w14:textId="77777777" w:rsidR="00930320" w:rsidRPr="00125643" w:rsidRDefault="006545B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30320">
                <w:rPr>
                  <w:color w:val="00008B"/>
                  <w:u w:val="single"/>
                </w:rPr>
                <w:t>http://znanium.com/catalog/product/1038564</w:t>
              </w:r>
            </w:hyperlink>
          </w:p>
        </w:tc>
      </w:tr>
      <w:tr w:rsidR="00930320" w:rsidRPr="007E6725" w14:paraId="17B32696" w14:textId="77777777" w:rsidTr="0001521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4B28F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bidi="ru-RU"/>
              </w:rPr>
            </w:pPr>
            <w:r w:rsidRPr="00125643">
              <w:rPr>
                <w:rFonts w:ascii="Times New Roman" w:hAnsi="Times New Roman" w:cs="Times New Roman"/>
                <w:sz w:val="24"/>
                <w:szCs w:val="24"/>
              </w:rPr>
              <w:t>Батюк, В. И. История международных отношений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бакалавриата / В. И. Батюк. — Москва</w:t>
            </w:r>
            <w:proofErr w:type="gramStart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56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2019. —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2DDC7" w14:textId="77777777" w:rsidR="00930320" w:rsidRPr="007E6725" w:rsidRDefault="006545B2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30320">
                <w:rPr>
                  <w:color w:val="00008B"/>
                  <w:u w:val="single"/>
                </w:rPr>
                <w:t>https://urait.ru/bcode/432991</w:t>
              </w:r>
            </w:hyperlink>
          </w:p>
        </w:tc>
      </w:tr>
    </w:tbl>
    <w:p w14:paraId="4EDC15BE" w14:textId="77777777" w:rsidR="00930320" w:rsidRPr="007E6725" w:rsidRDefault="00930320" w:rsidP="009303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AFE46" w14:textId="77777777" w:rsidR="00930320" w:rsidRPr="005F42A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374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E39C4FB" w14:textId="77777777" w:rsidR="00930320" w:rsidRPr="007E6725" w:rsidRDefault="00930320" w:rsidP="009303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0320" w:rsidRPr="007E6725" w14:paraId="277212F9" w14:textId="77777777" w:rsidTr="00015210">
        <w:tc>
          <w:tcPr>
            <w:tcW w:w="9345" w:type="dxa"/>
          </w:tcPr>
          <w:p w14:paraId="7946AD44" w14:textId="77777777" w:rsidR="00930320" w:rsidRPr="007E6725" w:rsidRDefault="00930320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0320" w:rsidRPr="007E6725" w14:paraId="0B0EA8CE" w14:textId="77777777" w:rsidTr="00015210">
        <w:tc>
          <w:tcPr>
            <w:tcW w:w="9345" w:type="dxa"/>
          </w:tcPr>
          <w:p w14:paraId="5E4EAB4E" w14:textId="77777777" w:rsidR="00930320" w:rsidRPr="007E6725" w:rsidRDefault="00930320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30320" w:rsidRPr="007E6725" w14:paraId="497088C1" w14:textId="77777777" w:rsidTr="00015210">
        <w:tc>
          <w:tcPr>
            <w:tcW w:w="9345" w:type="dxa"/>
          </w:tcPr>
          <w:p w14:paraId="4C6E95AA" w14:textId="77777777" w:rsidR="00930320" w:rsidRPr="007E6725" w:rsidRDefault="00930320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0320" w:rsidRPr="007E6725" w14:paraId="60595297" w14:textId="77777777" w:rsidTr="00015210">
        <w:tc>
          <w:tcPr>
            <w:tcW w:w="9345" w:type="dxa"/>
          </w:tcPr>
          <w:p w14:paraId="7D3B2076" w14:textId="77777777" w:rsidR="00930320" w:rsidRPr="007E6725" w:rsidRDefault="00930320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30320" w:rsidRPr="007E6725" w14:paraId="02B51C9D" w14:textId="77777777" w:rsidTr="00015210">
        <w:tc>
          <w:tcPr>
            <w:tcW w:w="9345" w:type="dxa"/>
          </w:tcPr>
          <w:p w14:paraId="5DC25148" w14:textId="77777777" w:rsidR="00930320" w:rsidRPr="007E6725" w:rsidRDefault="00930320" w:rsidP="0001521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176443" w14:textId="77777777" w:rsidR="00930320" w:rsidRPr="007E6725" w:rsidRDefault="00930320" w:rsidP="00930320">
      <w:pPr>
        <w:rPr>
          <w:rFonts w:ascii="Times New Roman" w:hAnsi="Times New Roman" w:cs="Times New Roman"/>
          <w:b/>
          <w:sz w:val="28"/>
          <w:szCs w:val="28"/>
        </w:rPr>
      </w:pPr>
    </w:p>
    <w:p w14:paraId="116E4526" w14:textId="77777777" w:rsidR="00930320" w:rsidRPr="005F42A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37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30320" w:rsidRPr="007E6725" w14:paraId="266BDDE7" w14:textId="77777777" w:rsidTr="0001521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5F6F16" w14:textId="77777777" w:rsidR="00930320" w:rsidRPr="007E6725" w:rsidRDefault="00930320" w:rsidP="000152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35863E" w14:textId="77777777" w:rsidR="00930320" w:rsidRPr="007E6725" w:rsidRDefault="00930320" w:rsidP="000152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30320" w:rsidRPr="007E6725" w14:paraId="0D303EA5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2CB78B" w14:textId="77777777" w:rsidR="00930320" w:rsidRPr="007E6725" w:rsidRDefault="00930320" w:rsidP="0001521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A140E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30320" w:rsidRPr="007E6725" w14:paraId="7812BB1C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E00674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6440B2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30320" w:rsidRPr="007E6725" w14:paraId="0CA9050C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A12832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FC5EE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30320" w:rsidRPr="007E6725" w14:paraId="2C1E5049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34436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C9936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30320" w:rsidRPr="007E6725" w14:paraId="3638E76F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FAC5AE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7E70CA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9B9C14A" w14:textId="77777777" w:rsidR="00930320" w:rsidRPr="007E6725" w:rsidRDefault="006545B2" w:rsidP="00015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303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303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0320" w:rsidRPr="007E6725" w14:paraId="0A000C2E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365F7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3B8A00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E29F099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30320" w:rsidRPr="007E6725" w14:paraId="111038E1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DFF815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3D2063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30320" w:rsidRPr="007E6725" w14:paraId="633FE8F7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62CB15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15B914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769DC93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30320" w:rsidRPr="007E6725" w14:paraId="752A98D5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D92559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A841A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30320" w:rsidRPr="007E6725" w14:paraId="21070C66" w14:textId="77777777" w:rsidTr="0001521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616D7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732DC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30320" w:rsidRPr="007E6725" w14:paraId="602D7550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735CE1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EE394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0320" w:rsidRPr="007E6725" w14:paraId="46C3F37C" w14:textId="77777777" w:rsidTr="0001521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FA6204" w14:textId="77777777" w:rsidR="00930320" w:rsidRPr="007E6725" w:rsidRDefault="00930320" w:rsidP="000152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8F1923" w14:textId="77777777" w:rsidR="00930320" w:rsidRPr="007E6725" w:rsidRDefault="00930320" w:rsidP="0001521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60B67C" w14:textId="77777777" w:rsidR="00930320" w:rsidRPr="007E6725" w:rsidRDefault="00930320" w:rsidP="00930320">
      <w:pPr>
        <w:rPr>
          <w:rFonts w:ascii="Times New Roman" w:hAnsi="Times New Roman" w:cs="Times New Roman"/>
          <w:b/>
          <w:sz w:val="28"/>
          <w:szCs w:val="28"/>
        </w:rPr>
      </w:pPr>
    </w:p>
    <w:p w14:paraId="2745AD1B" w14:textId="77777777" w:rsidR="00930320" w:rsidRPr="007E6725" w:rsidRDefault="00930320" w:rsidP="009303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0EBA87" w14:textId="77777777" w:rsidR="00930320" w:rsidRPr="007E6725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37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B169F17" w14:textId="77777777" w:rsidR="00930320" w:rsidRPr="007E6725" w:rsidRDefault="00930320" w:rsidP="009303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DE20B39" w14:textId="77777777" w:rsidR="00930320" w:rsidRPr="007E6725" w:rsidRDefault="00930320" w:rsidP="009303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D569B1" w14:textId="77777777" w:rsidR="00930320" w:rsidRPr="007E6725" w:rsidRDefault="00930320" w:rsidP="009303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D4478ED" w14:textId="77777777" w:rsidR="00930320" w:rsidRPr="007E6725" w:rsidRDefault="00930320" w:rsidP="009303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0320" w:rsidRPr="00125643" w14:paraId="339CE441" w14:textId="77777777" w:rsidTr="00015210">
        <w:tc>
          <w:tcPr>
            <w:tcW w:w="7797" w:type="dxa"/>
            <w:shd w:val="clear" w:color="auto" w:fill="auto"/>
          </w:tcPr>
          <w:p w14:paraId="56DFFCD4" w14:textId="77777777" w:rsidR="00930320" w:rsidRPr="00125643" w:rsidRDefault="00930320" w:rsidP="0001521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F33DF6" w14:textId="77777777" w:rsidR="00930320" w:rsidRPr="00125643" w:rsidRDefault="00930320" w:rsidP="0001521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56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30320" w:rsidRPr="00125643" w14:paraId="612EEF95" w14:textId="77777777" w:rsidTr="00015210">
        <w:tc>
          <w:tcPr>
            <w:tcW w:w="7797" w:type="dxa"/>
            <w:shd w:val="clear" w:color="auto" w:fill="auto"/>
          </w:tcPr>
          <w:p w14:paraId="24ED5BF2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25643">
              <w:rPr>
                <w:sz w:val="22"/>
                <w:szCs w:val="22"/>
              </w:rPr>
              <w:t>.С</w:t>
            </w:r>
            <w:proofErr w:type="gramEnd"/>
            <w:r w:rsidRPr="00125643">
              <w:rPr>
                <w:sz w:val="22"/>
                <w:szCs w:val="22"/>
              </w:rPr>
              <w:t xml:space="preserve">пециализированная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ED0D95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0320" w:rsidRPr="00125643" w14:paraId="5A3985C3" w14:textId="77777777" w:rsidTr="00015210">
        <w:tc>
          <w:tcPr>
            <w:tcW w:w="7797" w:type="dxa"/>
            <w:shd w:val="clear" w:color="auto" w:fill="auto"/>
          </w:tcPr>
          <w:p w14:paraId="60AA1AE4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Ауд. 3002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125643">
              <w:rPr>
                <w:sz w:val="22"/>
                <w:szCs w:val="22"/>
              </w:rPr>
              <w:t>.С</w:t>
            </w:r>
            <w:proofErr w:type="gramEnd"/>
            <w:r w:rsidRPr="00125643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125643">
              <w:rPr>
                <w:sz w:val="22"/>
                <w:szCs w:val="22"/>
              </w:rPr>
              <w:t>Учебная мебель на 48 посадочных мест,  рабочее место преподавателя, доска меловая (односекционная) - 1 шт., доска меловая (3-х секционная) - 1 шт., стул - 1 шт. Переносной мультимедийный комплект:</w:t>
            </w:r>
            <w:proofErr w:type="gramEnd"/>
            <w:r w:rsidRPr="00125643">
              <w:rPr>
                <w:sz w:val="22"/>
                <w:szCs w:val="22"/>
              </w:rPr>
              <w:t xml:space="preserve"> Ноутбук </w:t>
            </w:r>
            <w:r w:rsidRPr="00125643">
              <w:rPr>
                <w:sz w:val="22"/>
                <w:szCs w:val="22"/>
                <w:lang w:val="en-US"/>
              </w:rPr>
              <w:t>HP</w:t>
            </w:r>
            <w:r w:rsidRPr="00125643">
              <w:rPr>
                <w:sz w:val="22"/>
                <w:szCs w:val="22"/>
              </w:rPr>
              <w:t xml:space="preserve"> 250 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6 1</w:t>
            </w:r>
            <w:r w:rsidRPr="00125643">
              <w:rPr>
                <w:sz w:val="22"/>
                <w:szCs w:val="22"/>
                <w:lang w:val="en-US"/>
              </w:rPr>
              <w:t>WY</w:t>
            </w:r>
            <w:r w:rsidRPr="00125643">
              <w:rPr>
                <w:sz w:val="22"/>
                <w:szCs w:val="22"/>
              </w:rPr>
              <w:t>58</w:t>
            </w:r>
            <w:r w:rsidRPr="00125643">
              <w:rPr>
                <w:sz w:val="22"/>
                <w:szCs w:val="22"/>
                <w:lang w:val="en-US"/>
              </w:rPr>
              <w:t>EA</w:t>
            </w:r>
            <w:r w:rsidRPr="00125643">
              <w:rPr>
                <w:sz w:val="22"/>
                <w:szCs w:val="22"/>
              </w:rPr>
              <w:t xml:space="preserve">, Мультимедийный проектор </w:t>
            </w:r>
            <w:r w:rsidRPr="00125643">
              <w:rPr>
                <w:sz w:val="22"/>
                <w:szCs w:val="22"/>
                <w:lang w:val="en-US"/>
              </w:rPr>
              <w:t>LG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PF</w:t>
            </w:r>
            <w:r w:rsidRPr="00125643">
              <w:rPr>
                <w:sz w:val="22"/>
                <w:szCs w:val="22"/>
              </w:rPr>
              <w:t>1500</w:t>
            </w:r>
            <w:r w:rsidRPr="00125643">
              <w:rPr>
                <w:sz w:val="22"/>
                <w:szCs w:val="22"/>
                <w:lang w:val="en-US"/>
              </w:rPr>
              <w:t>G</w:t>
            </w:r>
            <w:r w:rsidRPr="001256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D68F04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0320" w:rsidRPr="00125643" w14:paraId="1C81D245" w14:textId="77777777" w:rsidTr="00015210">
        <w:tc>
          <w:tcPr>
            <w:tcW w:w="7797" w:type="dxa"/>
            <w:shd w:val="clear" w:color="auto" w:fill="auto"/>
          </w:tcPr>
          <w:p w14:paraId="6BCD66AC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Ауд. 2022 Лаборатория "Лабораторный комплекс</w:t>
            </w:r>
            <w:proofErr w:type="gramStart"/>
            <w:r w:rsidRPr="00125643">
              <w:rPr>
                <w:sz w:val="22"/>
                <w:szCs w:val="22"/>
              </w:rPr>
              <w:t>"С</w:t>
            </w:r>
            <w:proofErr w:type="gramEnd"/>
            <w:r w:rsidRPr="00125643">
              <w:rPr>
                <w:sz w:val="22"/>
                <w:szCs w:val="22"/>
              </w:rPr>
              <w:t>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25643">
              <w:rPr>
                <w:sz w:val="22"/>
                <w:szCs w:val="22"/>
              </w:rPr>
              <w:t>.К</w:t>
            </w:r>
            <w:proofErr w:type="gramEnd"/>
            <w:r w:rsidRPr="00125643">
              <w:rPr>
                <w:sz w:val="22"/>
                <w:szCs w:val="22"/>
              </w:rPr>
              <w:t xml:space="preserve">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i</w:t>
            </w:r>
            <w:r w:rsidRPr="00125643">
              <w:rPr>
                <w:sz w:val="22"/>
                <w:szCs w:val="22"/>
              </w:rPr>
              <w:t xml:space="preserve">5 4460/1Тб/8Гб/монитор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 шт., Компьютер </w:t>
            </w:r>
            <w:r w:rsidRPr="00125643">
              <w:rPr>
                <w:sz w:val="22"/>
                <w:szCs w:val="22"/>
                <w:lang w:val="en-US"/>
              </w:rPr>
              <w:t>Intel</w:t>
            </w:r>
            <w:r w:rsidRPr="00125643">
              <w:rPr>
                <w:sz w:val="22"/>
                <w:szCs w:val="22"/>
              </w:rPr>
              <w:t xml:space="preserve"> </w:t>
            </w:r>
            <w:r w:rsidRPr="00125643">
              <w:rPr>
                <w:sz w:val="22"/>
                <w:szCs w:val="22"/>
                <w:lang w:val="en-US"/>
              </w:rPr>
              <w:t>i</w:t>
            </w:r>
            <w:r w:rsidRPr="00125643">
              <w:rPr>
                <w:sz w:val="22"/>
                <w:szCs w:val="22"/>
              </w:rPr>
              <w:t xml:space="preserve">5 4460/1Тб/8Гб/ монитор </w:t>
            </w:r>
            <w:r w:rsidRPr="00125643">
              <w:rPr>
                <w:sz w:val="22"/>
                <w:szCs w:val="22"/>
                <w:lang w:val="en-US"/>
              </w:rPr>
              <w:t>Samsung</w:t>
            </w:r>
            <w:r w:rsidRPr="0012564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E8D6B6" w14:textId="77777777" w:rsidR="00930320" w:rsidRPr="00125643" w:rsidRDefault="00930320" w:rsidP="00015210">
            <w:pPr>
              <w:pStyle w:val="Style214"/>
              <w:ind w:firstLine="0"/>
              <w:rPr>
                <w:sz w:val="22"/>
                <w:szCs w:val="22"/>
              </w:rPr>
            </w:pPr>
            <w:r w:rsidRPr="001256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B6C65DA" w14:textId="77777777" w:rsidR="00930320" w:rsidRPr="007E6725" w:rsidRDefault="00930320" w:rsidP="009303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88C2C4B" w14:textId="77777777" w:rsidR="00930320" w:rsidRPr="007E6725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374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8C19C1" w14:textId="77777777" w:rsidR="00930320" w:rsidRPr="007E6725" w:rsidRDefault="00930320" w:rsidP="00930320">
      <w:bookmarkStart w:id="15" w:name="_Hlk71636079"/>
    </w:p>
    <w:p w14:paraId="4DC4D927" w14:textId="77777777" w:rsidR="00930320" w:rsidRPr="007E6725" w:rsidRDefault="00930320" w:rsidP="00930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CB976B" w14:textId="77777777" w:rsidR="00930320" w:rsidRPr="007E6725" w:rsidRDefault="00930320" w:rsidP="009303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47CAD14" w14:textId="77777777" w:rsidR="00930320" w:rsidRPr="007E6725" w:rsidRDefault="00930320" w:rsidP="009303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E089D80" w14:textId="77777777" w:rsidR="00930320" w:rsidRPr="007E6725" w:rsidRDefault="00930320" w:rsidP="009303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B8F0B0B" w14:textId="77777777" w:rsidR="00930320" w:rsidRPr="007E6725" w:rsidRDefault="00930320" w:rsidP="009303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A79323" w14:textId="77777777" w:rsidR="00930320" w:rsidRPr="007E6725" w:rsidRDefault="00930320" w:rsidP="009303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C4A684" w14:textId="77777777" w:rsidR="00930320" w:rsidRPr="007E6725" w:rsidRDefault="00930320" w:rsidP="009303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F34F901" w14:textId="77777777" w:rsidR="00930320" w:rsidRPr="007E6725" w:rsidRDefault="00930320" w:rsidP="009303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41A083" w14:textId="77777777" w:rsidR="00930320" w:rsidRPr="007E6725" w:rsidRDefault="00930320" w:rsidP="009303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6B792E4" w14:textId="77777777" w:rsidR="00930320" w:rsidRPr="007E6725" w:rsidRDefault="00930320" w:rsidP="009303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8AEB60" w14:textId="77777777" w:rsidR="00930320" w:rsidRPr="007E6725" w:rsidRDefault="00930320" w:rsidP="009303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74A4B4" w14:textId="77777777" w:rsidR="00930320" w:rsidRPr="007E6725" w:rsidRDefault="00930320" w:rsidP="009303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4DF7DB5" w14:textId="77777777" w:rsidR="00930320" w:rsidRPr="007E6725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37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CE66D4F" w14:textId="77777777" w:rsidR="00930320" w:rsidRPr="007E6725" w:rsidRDefault="00930320" w:rsidP="00930320"/>
    <w:p w14:paraId="4EFC4065" w14:textId="77777777" w:rsidR="00930320" w:rsidRPr="007E6725" w:rsidRDefault="00930320" w:rsidP="009303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3F5495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9CB591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CEE428E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7C3B58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7FD7F40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07A3BF" w14:textId="77777777" w:rsidR="00930320" w:rsidRPr="007E6725" w:rsidRDefault="00930320" w:rsidP="009303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721CD00" w14:textId="77777777" w:rsidR="00930320" w:rsidRPr="007E6725" w:rsidRDefault="00930320" w:rsidP="009303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C24115" w14:textId="77777777" w:rsidR="00930320" w:rsidRPr="007E6725" w:rsidRDefault="00930320" w:rsidP="009303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37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547926E" w14:textId="77777777" w:rsidR="00930320" w:rsidRPr="007E6725" w:rsidRDefault="00930320" w:rsidP="00930320"/>
    <w:p w14:paraId="25C94A99" w14:textId="77777777" w:rsidR="00930320" w:rsidRPr="00853C9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37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3F91BF" w14:textId="77777777" w:rsidR="00930320" w:rsidRPr="007E6725" w:rsidRDefault="00930320" w:rsidP="009303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0320" w14:paraId="4398EAA3" w14:textId="77777777" w:rsidTr="00015210">
        <w:tc>
          <w:tcPr>
            <w:tcW w:w="562" w:type="dxa"/>
          </w:tcPr>
          <w:p w14:paraId="3FC70EC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28E993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Понятие информационно-аналитического обеспечения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30320" w14:paraId="593122FC" w14:textId="77777777" w:rsidTr="00015210">
        <w:tc>
          <w:tcPr>
            <w:tcW w:w="562" w:type="dxa"/>
          </w:tcPr>
          <w:p w14:paraId="5C6E3B4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E4878F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информации и ее классификация.</w:t>
            </w:r>
          </w:p>
        </w:tc>
      </w:tr>
      <w:tr w:rsidR="00930320" w14:paraId="191FC82F" w14:textId="77777777" w:rsidTr="00015210">
        <w:tc>
          <w:tcPr>
            <w:tcW w:w="562" w:type="dxa"/>
          </w:tcPr>
          <w:p w14:paraId="4D17F390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E7C93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Информация в современном </w:t>
            </w:r>
            <w:proofErr w:type="gramStart"/>
            <w:r w:rsidRPr="00125643">
              <w:rPr>
                <w:sz w:val="23"/>
                <w:szCs w:val="23"/>
              </w:rPr>
              <w:t>мире</w:t>
            </w:r>
            <w:proofErr w:type="gramEnd"/>
            <w:r w:rsidRPr="00125643">
              <w:rPr>
                <w:sz w:val="23"/>
                <w:szCs w:val="23"/>
              </w:rPr>
              <w:t xml:space="preserve">. Определение </w:t>
            </w:r>
            <w:proofErr w:type="gramStart"/>
            <w:r w:rsidRPr="00125643">
              <w:rPr>
                <w:sz w:val="23"/>
                <w:szCs w:val="23"/>
              </w:rPr>
              <w:t>информационно-аналитической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(ИАД).</w:t>
            </w:r>
          </w:p>
        </w:tc>
      </w:tr>
      <w:tr w:rsidR="00930320" w14:paraId="32235B6E" w14:textId="77777777" w:rsidTr="00015210">
        <w:tc>
          <w:tcPr>
            <w:tcW w:w="562" w:type="dxa"/>
          </w:tcPr>
          <w:p w14:paraId="734F6E3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4333B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Объект, субъект, цели и задачи ИАД.</w:t>
            </w:r>
          </w:p>
        </w:tc>
      </w:tr>
      <w:tr w:rsidR="00930320" w14:paraId="46C219FF" w14:textId="77777777" w:rsidTr="00015210">
        <w:tc>
          <w:tcPr>
            <w:tcW w:w="562" w:type="dxa"/>
          </w:tcPr>
          <w:p w14:paraId="1177590A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9F927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Место и роль информационно-аналитической работы в организации международной деятельности.</w:t>
            </w:r>
          </w:p>
        </w:tc>
      </w:tr>
      <w:tr w:rsidR="00930320" w14:paraId="6089CA7A" w14:textId="77777777" w:rsidTr="00015210">
        <w:tc>
          <w:tcPr>
            <w:tcW w:w="562" w:type="dxa"/>
          </w:tcPr>
          <w:p w14:paraId="1F6C2BC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D8002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Ценность, как важнейшее свойство информации.</w:t>
            </w:r>
          </w:p>
        </w:tc>
      </w:tr>
      <w:tr w:rsidR="00930320" w14:paraId="147A3318" w14:textId="77777777" w:rsidTr="00015210">
        <w:tc>
          <w:tcPr>
            <w:tcW w:w="562" w:type="dxa"/>
          </w:tcPr>
          <w:p w14:paraId="2129980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B9A84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Факторы, определяющие ценность информации.</w:t>
            </w:r>
          </w:p>
        </w:tc>
      </w:tr>
      <w:tr w:rsidR="00930320" w14:paraId="3C92AD2B" w14:textId="77777777" w:rsidTr="00015210">
        <w:tc>
          <w:tcPr>
            <w:tcW w:w="562" w:type="dxa"/>
          </w:tcPr>
          <w:p w14:paraId="2F06DE2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84A3F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Классификация информации. Понятие элементарной, биологической и социальной информации.</w:t>
            </w:r>
          </w:p>
        </w:tc>
      </w:tr>
      <w:tr w:rsidR="00930320" w14:paraId="72145AA2" w14:textId="77777777" w:rsidTr="00015210">
        <w:tc>
          <w:tcPr>
            <w:tcW w:w="562" w:type="dxa"/>
          </w:tcPr>
          <w:p w14:paraId="620A292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DAAC6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информации в международной деятельности.</w:t>
            </w:r>
          </w:p>
        </w:tc>
      </w:tr>
      <w:tr w:rsidR="00930320" w14:paraId="22E7B53A" w14:textId="77777777" w:rsidTr="00015210">
        <w:tc>
          <w:tcPr>
            <w:tcW w:w="562" w:type="dxa"/>
          </w:tcPr>
          <w:p w14:paraId="11E5DEA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9C8D5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Информация как инструмент власти и средство в «информационной войне».</w:t>
            </w:r>
          </w:p>
        </w:tc>
      </w:tr>
      <w:tr w:rsidR="00930320" w14:paraId="21B2A745" w14:textId="77777777" w:rsidTr="00015210">
        <w:tc>
          <w:tcPr>
            <w:tcW w:w="562" w:type="dxa"/>
          </w:tcPr>
          <w:p w14:paraId="2E202B6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2D737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информационной войны и ее задачи.</w:t>
            </w:r>
          </w:p>
        </w:tc>
      </w:tr>
      <w:tr w:rsidR="00930320" w14:paraId="4D01EA51" w14:textId="77777777" w:rsidTr="00015210">
        <w:tc>
          <w:tcPr>
            <w:tcW w:w="562" w:type="dxa"/>
          </w:tcPr>
          <w:p w14:paraId="5DC7C72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2FE8C7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Общие требования к информации, используемой в информационно-аналитической работе в международной деятельности.</w:t>
            </w:r>
          </w:p>
        </w:tc>
      </w:tr>
      <w:tr w:rsidR="00930320" w14:paraId="7DEA85B3" w14:textId="77777777" w:rsidTr="00015210">
        <w:tc>
          <w:tcPr>
            <w:tcW w:w="562" w:type="dxa"/>
          </w:tcPr>
          <w:p w14:paraId="5D86FEF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F025E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первичной и вторичной информации в информационно-аналитической работе.</w:t>
            </w:r>
          </w:p>
        </w:tc>
      </w:tr>
      <w:tr w:rsidR="00930320" w14:paraId="396B2B55" w14:textId="77777777" w:rsidTr="00015210">
        <w:tc>
          <w:tcPr>
            <w:tcW w:w="562" w:type="dxa"/>
          </w:tcPr>
          <w:p w14:paraId="2918171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3BB3B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Требования, предъявляемые к первичной информации при ее изучении и отборе.</w:t>
            </w:r>
          </w:p>
        </w:tc>
      </w:tr>
      <w:tr w:rsidR="00930320" w14:paraId="40831700" w14:textId="77777777" w:rsidTr="00015210">
        <w:tc>
          <w:tcPr>
            <w:tcW w:w="562" w:type="dxa"/>
          </w:tcPr>
          <w:p w14:paraId="5F6A354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8A664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Оценка достоверности, значимости и надежности первичной информации.</w:t>
            </w:r>
          </w:p>
        </w:tc>
      </w:tr>
      <w:tr w:rsidR="00930320" w14:paraId="3ACD3EE9" w14:textId="77777777" w:rsidTr="00015210">
        <w:tc>
          <w:tcPr>
            <w:tcW w:w="562" w:type="dxa"/>
          </w:tcPr>
          <w:p w14:paraId="001626F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E225B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требований, предъявляемых к вторичной информации.</w:t>
            </w:r>
          </w:p>
        </w:tc>
      </w:tr>
      <w:tr w:rsidR="00930320" w14:paraId="32908664" w14:textId="77777777" w:rsidTr="00015210">
        <w:tc>
          <w:tcPr>
            <w:tcW w:w="562" w:type="dxa"/>
          </w:tcPr>
          <w:p w14:paraId="6EF3541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ED382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потенциальной и реальной информации.</w:t>
            </w:r>
          </w:p>
        </w:tc>
      </w:tr>
      <w:tr w:rsidR="00930320" w14:paraId="154D0E4F" w14:textId="77777777" w:rsidTr="00015210">
        <w:tc>
          <w:tcPr>
            <w:tcW w:w="562" w:type="dxa"/>
          </w:tcPr>
          <w:p w14:paraId="6D8069B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6484F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Условие обеспечения эффективности информации.</w:t>
            </w:r>
          </w:p>
        </w:tc>
      </w:tr>
      <w:tr w:rsidR="00930320" w14:paraId="7B305CEE" w14:textId="77777777" w:rsidTr="00015210">
        <w:tc>
          <w:tcPr>
            <w:tcW w:w="562" w:type="dxa"/>
          </w:tcPr>
          <w:p w14:paraId="482AB0C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CDD35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Прагматическая адекватность информации и условия ее достижения.</w:t>
            </w:r>
          </w:p>
        </w:tc>
      </w:tr>
      <w:tr w:rsidR="00930320" w14:paraId="0EBD0FA4" w14:textId="77777777" w:rsidTr="00015210">
        <w:tc>
          <w:tcPr>
            <w:tcW w:w="562" w:type="dxa"/>
          </w:tcPr>
          <w:p w14:paraId="096A117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2DF28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Секретность информации.</w:t>
            </w:r>
          </w:p>
        </w:tc>
      </w:tr>
      <w:tr w:rsidR="00930320" w14:paraId="18756E95" w14:textId="77777777" w:rsidTr="00015210">
        <w:tc>
          <w:tcPr>
            <w:tcW w:w="562" w:type="dxa"/>
          </w:tcPr>
          <w:p w14:paraId="060DB2B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8DC96E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Источники информации в международной деятельности и их квалификация.</w:t>
            </w:r>
          </w:p>
        </w:tc>
      </w:tr>
      <w:tr w:rsidR="00930320" w14:paraId="5911DF35" w14:textId="77777777" w:rsidTr="00015210">
        <w:tc>
          <w:tcPr>
            <w:tcW w:w="562" w:type="dxa"/>
          </w:tcPr>
          <w:p w14:paraId="6C201A00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9263F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источников информации, используемых в информационно-аналитической работе в международной деятельности.</w:t>
            </w:r>
          </w:p>
        </w:tc>
      </w:tr>
      <w:tr w:rsidR="00930320" w14:paraId="6242EF3E" w14:textId="77777777" w:rsidTr="00015210">
        <w:tc>
          <w:tcPr>
            <w:tcW w:w="562" w:type="dxa"/>
          </w:tcPr>
          <w:p w14:paraId="1DACE45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C0F9F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международной информации: теоретические аспекты.</w:t>
            </w:r>
          </w:p>
        </w:tc>
      </w:tr>
      <w:tr w:rsidR="00930320" w14:paraId="68A4006F" w14:textId="77777777" w:rsidTr="00015210">
        <w:tc>
          <w:tcPr>
            <w:tcW w:w="562" w:type="dxa"/>
          </w:tcPr>
          <w:p w14:paraId="3CE10E4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0EE14E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Мониторинг СМИ и международно-политические обзоры прессы.</w:t>
            </w:r>
          </w:p>
        </w:tc>
      </w:tr>
      <w:tr w:rsidR="00930320" w14:paraId="37BB3B8D" w14:textId="77777777" w:rsidTr="00015210">
        <w:tc>
          <w:tcPr>
            <w:tcW w:w="562" w:type="dxa"/>
          </w:tcPr>
          <w:p w14:paraId="76B1967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E61B8A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Экспертно-аналитическая работа с международной информацией.</w:t>
            </w:r>
          </w:p>
        </w:tc>
      </w:tr>
      <w:tr w:rsidR="00930320" w14:paraId="6CE8CC40" w14:textId="77777777" w:rsidTr="00015210">
        <w:tc>
          <w:tcPr>
            <w:tcW w:w="562" w:type="dxa"/>
          </w:tcPr>
          <w:p w14:paraId="24E84F7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3D476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Справочные материалы в информационно-аналитическом </w:t>
            </w:r>
            <w:proofErr w:type="gramStart"/>
            <w:r w:rsidRPr="00125643">
              <w:rPr>
                <w:sz w:val="23"/>
                <w:szCs w:val="23"/>
              </w:rPr>
              <w:t>обеспечении</w:t>
            </w:r>
            <w:proofErr w:type="gramEnd"/>
            <w:r w:rsidRPr="00125643">
              <w:rPr>
                <w:sz w:val="23"/>
                <w:szCs w:val="23"/>
              </w:rPr>
              <w:t xml:space="preserve"> международной деятельности и методика их подготовки.</w:t>
            </w:r>
          </w:p>
        </w:tc>
      </w:tr>
      <w:tr w:rsidR="00930320" w14:paraId="540AD1AF" w14:textId="77777777" w:rsidTr="00015210">
        <w:tc>
          <w:tcPr>
            <w:tcW w:w="562" w:type="dxa"/>
          </w:tcPr>
          <w:p w14:paraId="39F09615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BA6D9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Аналитические материалы в информационно-аналитическом </w:t>
            </w:r>
            <w:proofErr w:type="gramStart"/>
            <w:r w:rsidRPr="00125643">
              <w:rPr>
                <w:sz w:val="23"/>
                <w:szCs w:val="23"/>
              </w:rPr>
              <w:t>обеспечении</w:t>
            </w:r>
            <w:proofErr w:type="gramEnd"/>
            <w:r w:rsidRPr="00125643">
              <w:rPr>
                <w:sz w:val="23"/>
                <w:szCs w:val="23"/>
              </w:rPr>
              <w:t xml:space="preserve"> международной деятельности и методика их подготовки.</w:t>
            </w:r>
          </w:p>
        </w:tc>
      </w:tr>
      <w:tr w:rsidR="00930320" w14:paraId="5BDDAB70" w14:textId="77777777" w:rsidTr="00015210">
        <w:tc>
          <w:tcPr>
            <w:tcW w:w="562" w:type="dxa"/>
          </w:tcPr>
          <w:p w14:paraId="3E1AF74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8D03F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Методика получения информации и работы с источниками в международной деятельности</w:t>
            </w:r>
          </w:p>
        </w:tc>
      </w:tr>
      <w:tr w:rsidR="00930320" w14:paraId="61F94C8D" w14:textId="77777777" w:rsidTr="00015210">
        <w:tc>
          <w:tcPr>
            <w:tcW w:w="562" w:type="dxa"/>
          </w:tcPr>
          <w:p w14:paraId="6206D4E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B23A83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Специфика сбора, информации в ИАР по сравнению с научным исследованием.</w:t>
            </w:r>
          </w:p>
        </w:tc>
      </w:tr>
      <w:tr w:rsidR="00930320" w14:paraId="23F3F3C1" w14:textId="77777777" w:rsidTr="00015210">
        <w:tc>
          <w:tcPr>
            <w:tcW w:w="562" w:type="dxa"/>
          </w:tcPr>
          <w:p w14:paraId="33FA9FC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CF837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Общая характеристика методов получения информации в международной деятельности.</w:t>
            </w:r>
          </w:p>
        </w:tc>
      </w:tr>
      <w:tr w:rsidR="00930320" w14:paraId="0E7FDFF8" w14:textId="77777777" w:rsidTr="00015210">
        <w:tc>
          <w:tcPr>
            <w:tcW w:w="562" w:type="dxa"/>
          </w:tcPr>
          <w:p w14:paraId="60DB066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D92A99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мероприятий, предшествующих получению необходимой информации, в зависимости от используемого канала информации в международной деятельности.</w:t>
            </w:r>
          </w:p>
        </w:tc>
      </w:tr>
      <w:tr w:rsidR="00930320" w14:paraId="0CC1660A" w14:textId="77777777" w:rsidTr="00015210">
        <w:tc>
          <w:tcPr>
            <w:tcW w:w="562" w:type="dxa"/>
          </w:tcPr>
          <w:p w14:paraId="5ABFDAB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36DCC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Проработка печатных (письменных) источников информации в международной деятельности. </w:t>
            </w:r>
            <w:r>
              <w:rPr>
                <w:sz w:val="23"/>
                <w:szCs w:val="23"/>
                <w:lang w:val="en-US"/>
              </w:rPr>
              <w:t>Реферирование и аннотирование печатных источников информации в международной деятельности.</w:t>
            </w:r>
          </w:p>
        </w:tc>
      </w:tr>
      <w:tr w:rsidR="00930320" w14:paraId="6FFDB18A" w14:textId="77777777" w:rsidTr="00015210">
        <w:tc>
          <w:tcPr>
            <w:tcW w:w="562" w:type="dxa"/>
          </w:tcPr>
          <w:p w14:paraId="72743EA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93C51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Использование Интернета для получения информации.</w:t>
            </w:r>
          </w:p>
        </w:tc>
      </w:tr>
      <w:tr w:rsidR="00930320" w14:paraId="2C3BC60E" w14:textId="77777777" w:rsidTr="00015210">
        <w:tc>
          <w:tcPr>
            <w:tcW w:w="562" w:type="dxa"/>
          </w:tcPr>
          <w:p w14:paraId="7290EA6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7D413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работы с человеческими ресурсами в целях получения необходимой информации.</w:t>
            </w:r>
          </w:p>
        </w:tc>
      </w:tr>
      <w:tr w:rsidR="00930320" w14:paraId="3041E257" w14:textId="77777777" w:rsidTr="00015210">
        <w:tc>
          <w:tcPr>
            <w:tcW w:w="562" w:type="dxa"/>
          </w:tcPr>
          <w:p w14:paraId="0C29D038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B25B29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оценки и анализа полученной информации в международной деятельности.</w:t>
            </w:r>
          </w:p>
        </w:tc>
      </w:tr>
      <w:tr w:rsidR="00930320" w14:paraId="5E50F447" w14:textId="77777777" w:rsidTr="00015210">
        <w:tc>
          <w:tcPr>
            <w:tcW w:w="562" w:type="dxa"/>
          </w:tcPr>
          <w:p w14:paraId="6A94EB0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E08AFE6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СМИ как источник информации в  информационно-аналитическом обеспечении международной деятельности</w:t>
            </w:r>
          </w:p>
        </w:tc>
      </w:tr>
      <w:tr w:rsidR="00930320" w14:paraId="04E86E74" w14:textId="77777777" w:rsidTr="00015210">
        <w:tc>
          <w:tcPr>
            <w:tcW w:w="562" w:type="dxa"/>
          </w:tcPr>
          <w:p w14:paraId="62B82D05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A401DE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Понятие средств массовой информации. СМИ как источник информации в информационно-аналитическом обеспечении международной деятельности.</w:t>
            </w:r>
          </w:p>
        </w:tc>
      </w:tr>
      <w:tr w:rsidR="00930320" w14:paraId="7559C9C2" w14:textId="77777777" w:rsidTr="00015210">
        <w:tc>
          <w:tcPr>
            <w:tcW w:w="562" w:type="dxa"/>
          </w:tcPr>
          <w:p w14:paraId="63E21295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2EFD20A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Вспомогательные структуры, обеспечивающие деятельность СМИ. Функции СМИ (культурно-идеологическая, коммуникативная, культурно-образовательная, информационная и др.).</w:t>
            </w:r>
          </w:p>
        </w:tc>
      </w:tr>
      <w:tr w:rsidR="00930320" w14:paraId="0342C03C" w14:textId="77777777" w:rsidTr="00015210">
        <w:tc>
          <w:tcPr>
            <w:tcW w:w="562" w:type="dxa"/>
          </w:tcPr>
          <w:p w14:paraId="109E08B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C059D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Характеристика периодической печати как важнейшего элемента системы СМИ.</w:t>
            </w:r>
          </w:p>
        </w:tc>
      </w:tr>
      <w:tr w:rsidR="00930320" w14:paraId="161C522D" w14:textId="77777777" w:rsidTr="00015210">
        <w:tc>
          <w:tcPr>
            <w:tcW w:w="562" w:type="dxa"/>
          </w:tcPr>
          <w:p w14:paraId="32D5635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F50B429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сети интернет, радио и телевидения как наиболее оперативных каналов получения информации.</w:t>
            </w:r>
          </w:p>
        </w:tc>
      </w:tr>
      <w:tr w:rsidR="00930320" w14:paraId="49F0CC76" w14:textId="77777777" w:rsidTr="00015210">
        <w:tc>
          <w:tcPr>
            <w:tcW w:w="562" w:type="dxa"/>
          </w:tcPr>
          <w:p w14:paraId="5789548C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A7D74A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обеспечение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бизнеса</w:t>
            </w:r>
          </w:p>
        </w:tc>
      </w:tr>
      <w:tr w:rsidR="00930320" w14:paraId="3F938A78" w14:textId="77777777" w:rsidTr="00015210">
        <w:tc>
          <w:tcPr>
            <w:tcW w:w="562" w:type="dxa"/>
          </w:tcPr>
          <w:p w14:paraId="35E0A1A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5A5AAB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5643">
              <w:rPr>
                <w:sz w:val="23"/>
                <w:szCs w:val="23"/>
              </w:rPr>
              <w:t xml:space="preserve">Сущность и классификационные виды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бизнеса. </w:t>
            </w:r>
            <w:r>
              <w:rPr>
                <w:sz w:val="23"/>
                <w:szCs w:val="23"/>
                <w:lang w:val="en-US"/>
              </w:rPr>
              <w:t>Инфраструктура международного бизнеса.</w:t>
            </w:r>
          </w:p>
        </w:tc>
      </w:tr>
      <w:tr w:rsidR="00930320" w14:paraId="06EEA569" w14:textId="77777777" w:rsidTr="00015210">
        <w:tc>
          <w:tcPr>
            <w:tcW w:w="562" w:type="dxa"/>
          </w:tcPr>
          <w:p w14:paraId="1A3402D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85D1B56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Особенности организации международного бизнеса во внешней торговле.</w:t>
            </w:r>
          </w:p>
        </w:tc>
      </w:tr>
      <w:tr w:rsidR="00930320" w14:paraId="2257448C" w14:textId="77777777" w:rsidTr="00015210">
        <w:tc>
          <w:tcPr>
            <w:tcW w:w="562" w:type="dxa"/>
          </w:tcPr>
          <w:p w14:paraId="0C4C6798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A2ED967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сопровождение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бизнеса: предмет, объект, ключевые понятия.</w:t>
            </w:r>
          </w:p>
        </w:tc>
      </w:tr>
      <w:tr w:rsidR="00930320" w14:paraId="2F3E7A81" w14:textId="77777777" w:rsidTr="00015210">
        <w:tc>
          <w:tcPr>
            <w:tcW w:w="562" w:type="dxa"/>
          </w:tcPr>
          <w:p w14:paraId="08ED799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95D66D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Структура </w:t>
            </w:r>
            <w:proofErr w:type="gramStart"/>
            <w:r w:rsidRPr="00125643">
              <w:rPr>
                <w:sz w:val="23"/>
                <w:szCs w:val="23"/>
              </w:rPr>
              <w:t>информационно-аналитической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международного бизнеса.</w:t>
            </w:r>
          </w:p>
        </w:tc>
      </w:tr>
      <w:tr w:rsidR="00930320" w14:paraId="4DA02B9E" w14:textId="77777777" w:rsidTr="00015210">
        <w:tc>
          <w:tcPr>
            <w:tcW w:w="562" w:type="dxa"/>
          </w:tcPr>
          <w:p w14:paraId="0AEE762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936FD4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бизнеса.</w:t>
            </w:r>
          </w:p>
        </w:tc>
      </w:tr>
      <w:tr w:rsidR="00930320" w14:paraId="70B271D6" w14:textId="77777777" w:rsidTr="00015210">
        <w:tc>
          <w:tcPr>
            <w:tcW w:w="562" w:type="dxa"/>
          </w:tcPr>
          <w:p w14:paraId="14B6328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CBD2EA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сопровождение </w:t>
            </w:r>
            <w:proofErr w:type="gramStart"/>
            <w:r w:rsidRPr="00125643">
              <w:rPr>
                <w:sz w:val="23"/>
                <w:szCs w:val="23"/>
              </w:rPr>
              <w:t>маркетинговой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международного бизнеса.</w:t>
            </w:r>
          </w:p>
        </w:tc>
      </w:tr>
      <w:tr w:rsidR="00930320" w14:paraId="2A0B0423" w14:textId="77777777" w:rsidTr="00015210">
        <w:tc>
          <w:tcPr>
            <w:tcW w:w="562" w:type="dxa"/>
          </w:tcPr>
          <w:p w14:paraId="08C6040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960A0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Учетно-аналитическое обеспечение международных бизнес-процессов.</w:t>
            </w:r>
          </w:p>
        </w:tc>
      </w:tr>
      <w:tr w:rsidR="00930320" w14:paraId="6E947FA1" w14:textId="77777777" w:rsidTr="00015210">
        <w:tc>
          <w:tcPr>
            <w:tcW w:w="562" w:type="dxa"/>
          </w:tcPr>
          <w:p w14:paraId="03AA6D8A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C38EAC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Стратегические альянсы в международном </w:t>
            </w:r>
            <w:proofErr w:type="gramStart"/>
            <w:r w:rsidRPr="00125643">
              <w:rPr>
                <w:sz w:val="23"/>
                <w:szCs w:val="23"/>
              </w:rPr>
              <w:t>бизнесе</w:t>
            </w:r>
            <w:proofErr w:type="gramEnd"/>
            <w:r w:rsidRPr="00125643">
              <w:rPr>
                <w:sz w:val="23"/>
                <w:szCs w:val="23"/>
              </w:rPr>
              <w:t>.</w:t>
            </w:r>
          </w:p>
        </w:tc>
      </w:tr>
      <w:tr w:rsidR="00930320" w14:paraId="02A1E8F2" w14:textId="77777777" w:rsidTr="00015210">
        <w:tc>
          <w:tcPr>
            <w:tcW w:w="562" w:type="dxa"/>
          </w:tcPr>
          <w:p w14:paraId="51F1366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DC1E60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Современные методы и технологии информационно-аналитического обеспечения деятельности организаций международной </w:t>
            </w:r>
            <w:proofErr w:type="gramStart"/>
            <w:r w:rsidRPr="00125643">
              <w:rPr>
                <w:sz w:val="23"/>
                <w:szCs w:val="23"/>
              </w:rPr>
              <w:t>бизнес-сферы</w:t>
            </w:r>
            <w:proofErr w:type="gramEnd"/>
            <w:r w:rsidRPr="00125643">
              <w:rPr>
                <w:sz w:val="23"/>
                <w:szCs w:val="23"/>
              </w:rPr>
              <w:t>.</w:t>
            </w:r>
          </w:p>
        </w:tc>
      </w:tr>
      <w:tr w:rsidR="00930320" w14:paraId="59491F2B" w14:textId="77777777" w:rsidTr="00015210">
        <w:tc>
          <w:tcPr>
            <w:tcW w:w="562" w:type="dxa"/>
          </w:tcPr>
          <w:p w14:paraId="187235F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08C814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обеспечение управления </w:t>
            </w:r>
            <w:proofErr w:type="gramStart"/>
            <w:r w:rsidRPr="00125643">
              <w:rPr>
                <w:sz w:val="23"/>
                <w:szCs w:val="23"/>
              </w:rPr>
              <w:t>предпринимательскими</w:t>
            </w:r>
            <w:proofErr w:type="gramEnd"/>
            <w:r w:rsidRPr="00125643">
              <w:rPr>
                <w:sz w:val="23"/>
                <w:szCs w:val="23"/>
              </w:rPr>
              <w:t xml:space="preserve"> рисками в международной бизнес-сфере.</w:t>
            </w:r>
          </w:p>
        </w:tc>
      </w:tr>
      <w:tr w:rsidR="00930320" w14:paraId="0E622868" w14:textId="77777777" w:rsidTr="00015210">
        <w:tc>
          <w:tcPr>
            <w:tcW w:w="562" w:type="dxa"/>
          </w:tcPr>
          <w:p w14:paraId="653D977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6E80706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Коммерческие переговоры с иностранными партнерами.</w:t>
            </w:r>
          </w:p>
        </w:tc>
      </w:tr>
      <w:tr w:rsidR="00930320" w14:paraId="061ADD06" w14:textId="77777777" w:rsidTr="00015210">
        <w:tc>
          <w:tcPr>
            <w:tcW w:w="562" w:type="dxa"/>
          </w:tcPr>
          <w:p w14:paraId="66B4CC3C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10C0B5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125643">
              <w:rPr>
                <w:sz w:val="23"/>
                <w:szCs w:val="23"/>
              </w:rPr>
              <w:t xml:space="preserve"> в международном бизнесе. Нейминг и его роль в международном </w:t>
            </w:r>
            <w:proofErr w:type="gramStart"/>
            <w:r w:rsidRPr="00125643">
              <w:rPr>
                <w:sz w:val="23"/>
                <w:szCs w:val="23"/>
              </w:rPr>
              <w:t>бизнесе</w:t>
            </w:r>
            <w:proofErr w:type="gramEnd"/>
            <w:r w:rsidRPr="00125643">
              <w:rPr>
                <w:sz w:val="23"/>
                <w:szCs w:val="23"/>
              </w:rPr>
              <w:t>.</w:t>
            </w:r>
          </w:p>
        </w:tc>
      </w:tr>
      <w:tr w:rsidR="00930320" w14:paraId="4686A460" w14:textId="77777777" w:rsidTr="00015210">
        <w:tc>
          <w:tcPr>
            <w:tcW w:w="562" w:type="dxa"/>
          </w:tcPr>
          <w:p w14:paraId="4F9DE44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74C55D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Поддержка бренда в международном </w:t>
            </w:r>
            <w:proofErr w:type="gramStart"/>
            <w:r w:rsidRPr="00125643">
              <w:rPr>
                <w:sz w:val="23"/>
                <w:szCs w:val="23"/>
              </w:rPr>
              <w:t>бизнесе</w:t>
            </w:r>
            <w:proofErr w:type="gramEnd"/>
            <w:r w:rsidRPr="00125643">
              <w:rPr>
                <w:sz w:val="23"/>
                <w:szCs w:val="23"/>
              </w:rPr>
              <w:t>.</w:t>
            </w:r>
          </w:p>
        </w:tc>
      </w:tr>
      <w:tr w:rsidR="00930320" w14:paraId="623A545E" w14:textId="77777777" w:rsidTr="00015210">
        <w:tc>
          <w:tcPr>
            <w:tcW w:w="562" w:type="dxa"/>
          </w:tcPr>
          <w:p w14:paraId="365CCD6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14153D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безопасности международного бизнеса.</w:t>
            </w:r>
          </w:p>
        </w:tc>
      </w:tr>
      <w:tr w:rsidR="00930320" w14:paraId="3C5E129D" w14:textId="77777777" w:rsidTr="00015210">
        <w:tc>
          <w:tcPr>
            <w:tcW w:w="562" w:type="dxa"/>
          </w:tcPr>
          <w:p w14:paraId="72C37E40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0CF50D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обеспечение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государственных организаций</w:t>
            </w:r>
          </w:p>
        </w:tc>
      </w:tr>
      <w:tr w:rsidR="00930320" w14:paraId="7A7840AF" w14:textId="77777777" w:rsidTr="00015210">
        <w:tc>
          <w:tcPr>
            <w:tcW w:w="562" w:type="dxa"/>
          </w:tcPr>
          <w:p w14:paraId="7FFCF330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60A76B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государственных организаций.</w:t>
            </w:r>
          </w:p>
        </w:tc>
      </w:tr>
      <w:tr w:rsidR="00930320" w14:paraId="02E13947" w14:textId="77777777" w:rsidTr="00015210">
        <w:tc>
          <w:tcPr>
            <w:tcW w:w="562" w:type="dxa"/>
          </w:tcPr>
          <w:p w14:paraId="7256785A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A53FB6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материалы правительственных органов.</w:t>
            </w:r>
          </w:p>
        </w:tc>
      </w:tr>
      <w:tr w:rsidR="00930320" w14:paraId="1716B01D" w14:textId="77777777" w:rsidTr="00015210">
        <w:tc>
          <w:tcPr>
            <w:tcW w:w="562" w:type="dxa"/>
          </w:tcPr>
          <w:p w14:paraId="155F0095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8A618EA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Разработка и реализация информационной политики стран в области международного сотрудничества.</w:t>
            </w:r>
          </w:p>
        </w:tc>
      </w:tr>
      <w:tr w:rsidR="00930320" w14:paraId="257665BB" w14:textId="77777777" w:rsidTr="00015210">
        <w:tc>
          <w:tcPr>
            <w:tcW w:w="562" w:type="dxa"/>
          </w:tcPr>
          <w:p w14:paraId="5C6EF99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86AD4E7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Обеспечение внешней информационной поддержки реализации целей и задач в области международного сотрудничества, стоящих перед странами.</w:t>
            </w:r>
          </w:p>
        </w:tc>
      </w:tr>
      <w:tr w:rsidR="00930320" w14:paraId="716F1AC6" w14:textId="77777777" w:rsidTr="00015210">
        <w:tc>
          <w:tcPr>
            <w:tcW w:w="562" w:type="dxa"/>
          </w:tcPr>
          <w:p w14:paraId="4A29792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41A5657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Формирование за рубежом позитивного восприятия национальных интересов.</w:t>
            </w:r>
          </w:p>
        </w:tc>
      </w:tr>
      <w:tr w:rsidR="00930320" w14:paraId="22EAF0A7" w14:textId="77777777" w:rsidTr="00015210">
        <w:tc>
          <w:tcPr>
            <w:tcW w:w="562" w:type="dxa"/>
          </w:tcPr>
          <w:p w14:paraId="4E630F98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95A293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Международная кооперация в </w:t>
            </w:r>
            <w:proofErr w:type="gramStart"/>
            <w:r w:rsidRPr="00125643">
              <w:rPr>
                <w:sz w:val="23"/>
                <w:szCs w:val="23"/>
              </w:rPr>
              <w:t>рамках</w:t>
            </w:r>
            <w:proofErr w:type="gramEnd"/>
            <w:r w:rsidRPr="00125643">
              <w:rPr>
                <w:sz w:val="23"/>
                <w:szCs w:val="23"/>
              </w:rPr>
              <w:t xml:space="preserve"> транснациональных организаций, многосторонних и двусторонних отношений по вопросам информационной тематики (совместные проекты, правовая база, стандартизация и координация, участие в форумах и дискуссиях).</w:t>
            </w:r>
          </w:p>
        </w:tc>
      </w:tr>
      <w:tr w:rsidR="00930320" w14:paraId="7F7DF5FF" w14:textId="77777777" w:rsidTr="00015210">
        <w:tc>
          <w:tcPr>
            <w:tcW w:w="562" w:type="dxa"/>
          </w:tcPr>
          <w:p w14:paraId="2A1F04D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308B11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Распространение официальной информации по проблематике международного сотрудничества страны, целям и задачам государственной политики, позиции страны по отдельным вопросам, затрагивающим ее интересы.</w:t>
            </w:r>
          </w:p>
        </w:tc>
      </w:tr>
      <w:tr w:rsidR="00930320" w14:paraId="4BBE481E" w14:textId="77777777" w:rsidTr="00015210">
        <w:tc>
          <w:tcPr>
            <w:tcW w:w="562" w:type="dxa"/>
          </w:tcPr>
          <w:p w14:paraId="1E533E8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A91F058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Организация пресс-конференций, интервью и выступлений по вопросам международного сотрудничества с участием государственных должностных лиц.</w:t>
            </w:r>
          </w:p>
        </w:tc>
      </w:tr>
      <w:tr w:rsidR="00930320" w14:paraId="1A27BF28" w14:textId="77777777" w:rsidTr="00015210">
        <w:tc>
          <w:tcPr>
            <w:tcW w:w="562" w:type="dxa"/>
          </w:tcPr>
          <w:p w14:paraId="5DE1935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1DD844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Информационное освещение визитов за рубеж, приема иностранных делегаций, хода реализации международных проектов.</w:t>
            </w:r>
          </w:p>
        </w:tc>
      </w:tr>
      <w:tr w:rsidR="00930320" w14:paraId="0231C0C8" w14:textId="77777777" w:rsidTr="00015210">
        <w:tc>
          <w:tcPr>
            <w:tcW w:w="562" w:type="dxa"/>
          </w:tcPr>
          <w:p w14:paraId="01DD1995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A2B178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Подготовка и продвижение в местных, центральных и зарубежных СМИ аналитических и презентационных материалов о стране.</w:t>
            </w:r>
          </w:p>
        </w:tc>
      </w:tr>
      <w:tr w:rsidR="00930320" w14:paraId="3AA0E496" w14:textId="77777777" w:rsidTr="00015210">
        <w:tc>
          <w:tcPr>
            <w:tcW w:w="562" w:type="dxa"/>
          </w:tcPr>
          <w:p w14:paraId="49BD680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24C0D2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Участие государственных организаций в подготовке международных соглашений для отражения вопросов реализации информационной политики.</w:t>
            </w:r>
          </w:p>
        </w:tc>
      </w:tr>
      <w:tr w:rsidR="00930320" w14:paraId="483C4F2C" w14:textId="77777777" w:rsidTr="00015210">
        <w:tc>
          <w:tcPr>
            <w:tcW w:w="562" w:type="dxa"/>
          </w:tcPr>
          <w:p w14:paraId="496E256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19E129A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Координация деятельности пресс-служб, подразделений по связям с общественностью, официальных изданий 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25643">
              <w:rPr>
                <w:sz w:val="23"/>
                <w:szCs w:val="23"/>
              </w:rPr>
              <w:t>-сайтов государственных организаций в части вопросов, касающихся информационной поддержки международной деятельности государства.</w:t>
            </w:r>
          </w:p>
        </w:tc>
      </w:tr>
      <w:tr w:rsidR="00930320" w14:paraId="2809CCA1" w14:textId="77777777" w:rsidTr="00015210">
        <w:tc>
          <w:tcPr>
            <w:tcW w:w="562" w:type="dxa"/>
          </w:tcPr>
          <w:p w14:paraId="4CB631C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4A0CDF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образования.</w:t>
            </w:r>
          </w:p>
        </w:tc>
      </w:tr>
      <w:tr w:rsidR="00930320" w14:paraId="2C8C3729" w14:textId="77777777" w:rsidTr="00015210">
        <w:tc>
          <w:tcPr>
            <w:tcW w:w="562" w:type="dxa"/>
          </w:tcPr>
          <w:p w14:paraId="1AFBFEC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06ACEC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культуры.</w:t>
            </w:r>
          </w:p>
        </w:tc>
      </w:tr>
      <w:tr w:rsidR="00930320" w14:paraId="2CCC4026" w14:textId="77777777" w:rsidTr="00015210">
        <w:tc>
          <w:tcPr>
            <w:tcW w:w="562" w:type="dxa"/>
          </w:tcPr>
          <w:p w14:paraId="1A2CEB9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8562B69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Информационно-аналитическое обеспечение сотрудничества в сфере здравоохранения.</w:t>
            </w:r>
          </w:p>
        </w:tc>
      </w:tr>
      <w:tr w:rsidR="00930320" w14:paraId="26ADD2BC" w14:textId="77777777" w:rsidTr="00015210">
        <w:tc>
          <w:tcPr>
            <w:tcW w:w="562" w:type="dxa"/>
          </w:tcPr>
          <w:p w14:paraId="32C5C5F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847D471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обеспечение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общественных организаций.</w:t>
            </w:r>
          </w:p>
        </w:tc>
      </w:tr>
      <w:tr w:rsidR="00930320" w14:paraId="70D0CBF1" w14:textId="77777777" w:rsidTr="00015210">
        <w:tc>
          <w:tcPr>
            <w:tcW w:w="562" w:type="dxa"/>
          </w:tcPr>
          <w:p w14:paraId="757A4E6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01F035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Информационно-аналитическое сопровождение </w:t>
            </w:r>
            <w:proofErr w:type="gramStart"/>
            <w:r w:rsidRPr="00125643">
              <w:rPr>
                <w:sz w:val="23"/>
                <w:szCs w:val="23"/>
              </w:rPr>
              <w:t>международной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общественных организаций: предмет, объект, ключевые понятия.</w:t>
            </w:r>
          </w:p>
        </w:tc>
      </w:tr>
      <w:tr w:rsidR="00930320" w14:paraId="3DA17086" w14:textId="77777777" w:rsidTr="00015210">
        <w:tc>
          <w:tcPr>
            <w:tcW w:w="562" w:type="dxa"/>
          </w:tcPr>
          <w:p w14:paraId="152CCF9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323C09E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Структура </w:t>
            </w:r>
            <w:proofErr w:type="gramStart"/>
            <w:r w:rsidRPr="00125643">
              <w:rPr>
                <w:sz w:val="23"/>
                <w:szCs w:val="23"/>
              </w:rPr>
              <w:t>информационно-аналитической</w:t>
            </w:r>
            <w:proofErr w:type="gramEnd"/>
            <w:r w:rsidRPr="00125643">
              <w:rPr>
                <w:sz w:val="23"/>
                <w:szCs w:val="23"/>
              </w:rPr>
              <w:t xml:space="preserve"> деятельности общественной организации.</w:t>
            </w:r>
          </w:p>
        </w:tc>
      </w:tr>
      <w:tr w:rsidR="00930320" w14:paraId="130FBB73" w14:textId="77777777" w:rsidTr="00015210">
        <w:tc>
          <w:tcPr>
            <w:tcW w:w="562" w:type="dxa"/>
          </w:tcPr>
          <w:p w14:paraId="756699B8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C242E4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и методы обеспечения эффективного информационно-аналитического сопровождения международной деятельности общественных организаций.</w:t>
            </w:r>
          </w:p>
        </w:tc>
      </w:tr>
      <w:tr w:rsidR="00930320" w14:paraId="487AB26B" w14:textId="77777777" w:rsidTr="00015210">
        <w:tc>
          <w:tcPr>
            <w:tcW w:w="562" w:type="dxa"/>
          </w:tcPr>
          <w:p w14:paraId="5D96EF09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25D185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Использование информационно-коммуникационных технологий в </w:t>
            </w:r>
            <w:proofErr w:type="gramStart"/>
            <w:r w:rsidRPr="00125643">
              <w:rPr>
                <w:sz w:val="23"/>
                <w:szCs w:val="23"/>
              </w:rPr>
              <w:t>продвижении</w:t>
            </w:r>
            <w:proofErr w:type="gramEnd"/>
            <w:r w:rsidRPr="00125643">
              <w:rPr>
                <w:sz w:val="23"/>
                <w:szCs w:val="23"/>
              </w:rPr>
              <w:t xml:space="preserve"> фактора «мягкой силы» государства.</w:t>
            </w:r>
          </w:p>
        </w:tc>
      </w:tr>
      <w:tr w:rsidR="00930320" w14:paraId="3B5A7685" w14:textId="77777777" w:rsidTr="00015210">
        <w:tc>
          <w:tcPr>
            <w:tcW w:w="562" w:type="dxa"/>
          </w:tcPr>
          <w:p w14:paraId="261B884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948726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Инновационные методы анализа в международном </w:t>
            </w:r>
            <w:proofErr w:type="gramStart"/>
            <w:r w:rsidRPr="00125643">
              <w:rPr>
                <w:sz w:val="23"/>
                <w:szCs w:val="23"/>
              </w:rPr>
              <w:t>сотрудничестве</w:t>
            </w:r>
            <w:proofErr w:type="gramEnd"/>
            <w:r w:rsidRPr="00125643">
              <w:rPr>
                <w:sz w:val="23"/>
                <w:szCs w:val="23"/>
              </w:rPr>
              <w:t xml:space="preserve"> общественных организаций.</w:t>
            </w:r>
          </w:p>
        </w:tc>
      </w:tr>
      <w:tr w:rsidR="00930320" w14:paraId="7D37BC4C" w14:textId="77777777" w:rsidTr="00015210">
        <w:tc>
          <w:tcPr>
            <w:tcW w:w="562" w:type="dxa"/>
          </w:tcPr>
          <w:p w14:paraId="1881ABA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1A1F4C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Информационно-аналитическая деятельность дипломатической службы</w:t>
            </w:r>
          </w:p>
        </w:tc>
      </w:tr>
      <w:tr w:rsidR="00930320" w14:paraId="7FC41C13" w14:textId="77777777" w:rsidTr="00015210">
        <w:tc>
          <w:tcPr>
            <w:tcW w:w="562" w:type="dxa"/>
          </w:tcPr>
          <w:p w14:paraId="5E3F992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8E4775E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Первичная информационная подготовка дипломатического работника.</w:t>
            </w:r>
          </w:p>
        </w:tc>
      </w:tr>
      <w:tr w:rsidR="00930320" w14:paraId="50CF4210" w14:textId="77777777" w:rsidTr="00015210">
        <w:tc>
          <w:tcPr>
            <w:tcW w:w="562" w:type="dxa"/>
          </w:tcPr>
          <w:p w14:paraId="2175F75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59DC65A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дипломатической информации.</w:t>
            </w:r>
          </w:p>
        </w:tc>
      </w:tr>
      <w:tr w:rsidR="00930320" w14:paraId="53D94395" w14:textId="77777777" w:rsidTr="00015210">
        <w:tc>
          <w:tcPr>
            <w:tcW w:w="562" w:type="dxa"/>
          </w:tcPr>
          <w:p w14:paraId="3A2631B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64DDB0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Принципы и критерии информационной работы. Требования, предъявляемые к дипломатической информации.</w:t>
            </w:r>
          </w:p>
        </w:tc>
      </w:tr>
      <w:tr w:rsidR="00930320" w14:paraId="61404487" w14:textId="77777777" w:rsidTr="00015210">
        <w:tc>
          <w:tcPr>
            <w:tcW w:w="562" w:type="dxa"/>
          </w:tcPr>
          <w:p w14:paraId="51029E5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C8263EC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открытыми и закрытыми источниками. Способы сбора информации (наблюдение, анализ дипломатических документов).</w:t>
            </w:r>
          </w:p>
        </w:tc>
      </w:tr>
      <w:tr w:rsidR="00930320" w14:paraId="6E51C807" w14:textId="77777777" w:rsidTr="00015210">
        <w:tc>
          <w:tcPr>
            <w:tcW w:w="562" w:type="dxa"/>
          </w:tcPr>
          <w:p w14:paraId="7991C92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8DFD741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Роль неформальных источников в работе дипломатических работников.</w:t>
            </w:r>
          </w:p>
        </w:tc>
      </w:tr>
      <w:tr w:rsidR="00930320" w14:paraId="0CAC5202" w14:textId="77777777" w:rsidTr="00015210">
        <w:tc>
          <w:tcPr>
            <w:tcW w:w="562" w:type="dxa"/>
          </w:tcPr>
          <w:p w14:paraId="5273B89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C7C6E9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Межведомственное взаимодействие в области сбора информации.</w:t>
            </w:r>
          </w:p>
        </w:tc>
      </w:tr>
      <w:tr w:rsidR="00930320" w14:paraId="7DA990CB" w14:textId="77777777" w:rsidTr="00015210">
        <w:tc>
          <w:tcPr>
            <w:tcW w:w="562" w:type="dxa"/>
          </w:tcPr>
          <w:p w14:paraId="49D2C974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6873FDB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Актуальность как отличительное качество дипломатической информации.</w:t>
            </w:r>
          </w:p>
        </w:tc>
      </w:tr>
      <w:tr w:rsidR="00930320" w14:paraId="515E79E5" w14:textId="77777777" w:rsidTr="00015210">
        <w:tc>
          <w:tcPr>
            <w:tcW w:w="562" w:type="dxa"/>
          </w:tcPr>
          <w:p w14:paraId="6D24AC9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2FDE59D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Упреждающий характер, объективность (достоверность), полнота и новизна дипломатической информации.</w:t>
            </w:r>
          </w:p>
        </w:tc>
      </w:tr>
      <w:tr w:rsidR="00930320" w14:paraId="6B38D416" w14:textId="77777777" w:rsidTr="00015210">
        <w:tc>
          <w:tcPr>
            <w:tcW w:w="562" w:type="dxa"/>
          </w:tcPr>
          <w:p w14:paraId="3077396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8E318BC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Конфиденциальный характер информации.</w:t>
            </w:r>
          </w:p>
        </w:tc>
      </w:tr>
      <w:tr w:rsidR="00930320" w14:paraId="6407F5A3" w14:textId="77777777" w:rsidTr="00015210">
        <w:tc>
          <w:tcPr>
            <w:tcW w:w="562" w:type="dxa"/>
          </w:tcPr>
          <w:p w14:paraId="7E2D507E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2B75DF65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Роль публичных лекций, «бесед со связями» в </w:t>
            </w:r>
            <w:proofErr w:type="gramStart"/>
            <w:r w:rsidRPr="00125643">
              <w:rPr>
                <w:sz w:val="23"/>
                <w:szCs w:val="23"/>
              </w:rPr>
              <w:t>добывании</w:t>
            </w:r>
            <w:proofErr w:type="gramEnd"/>
            <w:r w:rsidRPr="00125643">
              <w:rPr>
                <w:sz w:val="23"/>
                <w:szCs w:val="23"/>
              </w:rPr>
              <w:t xml:space="preserve"> дипломатической информации.</w:t>
            </w:r>
          </w:p>
        </w:tc>
      </w:tr>
      <w:tr w:rsidR="00930320" w14:paraId="53B61E7E" w14:textId="77777777" w:rsidTr="00015210">
        <w:tc>
          <w:tcPr>
            <w:tcW w:w="562" w:type="dxa"/>
          </w:tcPr>
          <w:p w14:paraId="2067672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9ECFD1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Обработка информации.</w:t>
            </w:r>
          </w:p>
        </w:tc>
      </w:tr>
      <w:tr w:rsidR="00930320" w14:paraId="1B2E6824" w14:textId="77777777" w:rsidTr="00015210">
        <w:tc>
          <w:tcPr>
            <w:tcW w:w="562" w:type="dxa"/>
          </w:tcPr>
          <w:p w14:paraId="0CBC980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3A20E643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Формы обработки и докладов дипломатической информации: «Обзор печати», «Информация», «Справка», «Информационное письмо», «Главный отчёт посольства».</w:t>
            </w:r>
          </w:p>
        </w:tc>
      </w:tr>
      <w:tr w:rsidR="00930320" w14:paraId="31416B54" w14:textId="77777777" w:rsidTr="00015210">
        <w:tc>
          <w:tcPr>
            <w:tcW w:w="562" w:type="dxa"/>
          </w:tcPr>
          <w:p w14:paraId="5E5DF1B6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50EBBA4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Ведение записи бесед, составление политических портретов, шифротелеграмм.</w:t>
            </w:r>
          </w:p>
        </w:tc>
      </w:tr>
      <w:tr w:rsidR="00930320" w14:paraId="1D2AFA0B" w14:textId="77777777" w:rsidTr="00015210">
        <w:tc>
          <w:tcPr>
            <w:tcW w:w="562" w:type="dxa"/>
          </w:tcPr>
          <w:p w14:paraId="35BF4CCF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06F26C2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 xml:space="preserve">Организация информационно-аналитической работы в </w:t>
            </w:r>
            <w:proofErr w:type="gramStart"/>
            <w:r w:rsidRPr="00125643">
              <w:rPr>
                <w:sz w:val="23"/>
                <w:szCs w:val="23"/>
              </w:rPr>
              <w:t>посольстве</w:t>
            </w:r>
            <w:proofErr w:type="gramEnd"/>
            <w:r w:rsidRPr="00125643">
              <w:rPr>
                <w:sz w:val="23"/>
                <w:szCs w:val="23"/>
              </w:rPr>
              <w:t>. Особенности информационно-аналитической работы в дипломатическом представительстве.</w:t>
            </w:r>
          </w:p>
        </w:tc>
      </w:tr>
      <w:tr w:rsidR="00930320" w14:paraId="0B045D6F" w14:textId="77777777" w:rsidTr="00015210">
        <w:tc>
          <w:tcPr>
            <w:tcW w:w="562" w:type="dxa"/>
          </w:tcPr>
          <w:p w14:paraId="14C7397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39F51A72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Работа с материалами и представителями средств массовой информации.</w:t>
            </w:r>
          </w:p>
        </w:tc>
      </w:tr>
      <w:tr w:rsidR="00930320" w14:paraId="059CEF88" w14:textId="77777777" w:rsidTr="00015210">
        <w:tc>
          <w:tcPr>
            <w:tcW w:w="562" w:type="dxa"/>
          </w:tcPr>
          <w:p w14:paraId="418132E2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1489CD7D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политической обстановки.</w:t>
            </w:r>
          </w:p>
        </w:tc>
      </w:tr>
      <w:tr w:rsidR="00930320" w14:paraId="1BE80FCB" w14:textId="77777777" w:rsidTr="00015210">
        <w:tc>
          <w:tcPr>
            <w:tcW w:w="562" w:type="dxa"/>
          </w:tcPr>
          <w:p w14:paraId="709DF3F1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76A465F3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Оценивание политической обстановки.</w:t>
            </w:r>
          </w:p>
        </w:tc>
      </w:tr>
      <w:tr w:rsidR="00930320" w14:paraId="0D546744" w14:textId="77777777" w:rsidTr="00015210">
        <w:tc>
          <w:tcPr>
            <w:tcW w:w="562" w:type="dxa"/>
          </w:tcPr>
          <w:p w14:paraId="30B2A39B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503B4860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Новые информационно-коммуникационные технологии на службе дипломатии.</w:t>
            </w:r>
          </w:p>
        </w:tc>
      </w:tr>
    </w:tbl>
    <w:p w14:paraId="7A0A4DC1" w14:textId="77777777" w:rsidR="00930320" w:rsidRDefault="00930320" w:rsidP="00930320">
      <w:pPr>
        <w:pStyle w:val="Default"/>
        <w:spacing w:after="30"/>
        <w:jc w:val="both"/>
        <w:rPr>
          <w:sz w:val="23"/>
          <w:szCs w:val="23"/>
        </w:rPr>
      </w:pPr>
    </w:p>
    <w:p w14:paraId="7855CBD6" w14:textId="77777777" w:rsidR="00930320" w:rsidRPr="00853C9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637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E79D226" w14:textId="77777777" w:rsidR="00930320" w:rsidRPr="007E6725" w:rsidRDefault="00930320" w:rsidP="009303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0320" w14:paraId="7C4CCD9C" w14:textId="77777777" w:rsidTr="00015210">
        <w:tc>
          <w:tcPr>
            <w:tcW w:w="562" w:type="dxa"/>
          </w:tcPr>
          <w:p w14:paraId="727FA397" w14:textId="77777777" w:rsidR="00930320" w:rsidRPr="009E6058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B3C301" w14:textId="77777777" w:rsidR="00930320" w:rsidRPr="00125643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56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78C81E" w14:textId="77777777" w:rsidR="00930320" w:rsidRDefault="00930320" w:rsidP="009303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A1F6D9" w14:textId="77777777" w:rsidR="00930320" w:rsidRPr="00853C9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637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587B566" w14:textId="77777777" w:rsidR="00930320" w:rsidRPr="00125643" w:rsidRDefault="00930320" w:rsidP="009303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0320" w:rsidRPr="00125643" w14:paraId="464F5068" w14:textId="77777777" w:rsidTr="00015210">
        <w:tc>
          <w:tcPr>
            <w:tcW w:w="2336" w:type="dxa"/>
          </w:tcPr>
          <w:p w14:paraId="724710B3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588C9A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16C73C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7E63A17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0320" w:rsidRPr="00125643" w14:paraId="5AC53466" w14:textId="77777777" w:rsidTr="00015210">
        <w:tc>
          <w:tcPr>
            <w:tcW w:w="2336" w:type="dxa"/>
          </w:tcPr>
          <w:p w14:paraId="6BCC8DA1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625040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3AD7D57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AE677E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30320" w:rsidRPr="00125643" w14:paraId="53721723" w14:textId="77777777" w:rsidTr="00015210">
        <w:tc>
          <w:tcPr>
            <w:tcW w:w="2336" w:type="dxa"/>
          </w:tcPr>
          <w:p w14:paraId="5A780EE9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E0E306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07249FA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8CCBC5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30320" w:rsidRPr="00125643" w14:paraId="1047215D" w14:textId="77777777" w:rsidTr="00015210">
        <w:tc>
          <w:tcPr>
            <w:tcW w:w="2336" w:type="dxa"/>
          </w:tcPr>
          <w:p w14:paraId="5AEE79FF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CB1524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F6AFF6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C95ECF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3D7B16C" w14:textId="77777777" w:rsidR="00930320" w:rsidRPr="00125643" w:rsidRDefault="00930320" w:rsidP="00930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BE3E65" w14:textId="77777777" w:rsidR="00930320" w:rsidRPr="00125643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637458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16C9171" w14:textId="77777777" w:rsidR="00930320" w:rsidRDefault="00930320" w:rsidP="009303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0320" w14:paraId="49B0609B" w14:textId="77777777" w:rsidTr="00015210">
        <w:tc>
          <w:tcPr>
            <w:tcW w:w="562" w:type="dxa"/>
          </w:tcPr>
          <w:p w14:paraId="5D147357" w14:textId="77777777" w:rsidR="00930320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99C1E5" w14:textId="77777777" w:rsidR="00930320" w:rsidRDefault="00930320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77023D" w14:textId="77777777" w:rsidR="00930320" w:rsidRPr="00125643" w:rsidRDefault="00930320" w:rsidP="009303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9D8F2B" w14:textId="77777777" w:rsidR="00930320" w:rsidRPr="00125643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637459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2564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58A1027" w14:textId="77777777" w:rsidR="00930320" w:rsidRPr="00125643" w:rsidRDefault="00930320" w:rsidP="009303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0320" w:rsidRPr="00125643" w14:paraId="5FB506AB" w14:textId="77777777" w:rsidTr="00015210">
        <w:tc>
          <w:tcPr>
            <w:tcW w:w="2500" w:type="pct"/>
          </w:tcPr>
          <w:p w14:paraId="7C9A9676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18B1517" w14:textId="77777777" w:rsidR="00930320" w:rsidRPr="00125643" w:rsidRDefault="00930320" w:rsidP="0001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6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0320" w:rsidRPr="00125643" w14:paraId="47957284" w14:textId="77777777" w:rsidTr="00015210">
        <w:tc>
          <w:tcPr>
            <w:tcW w:w="2500" w:type="pct"/>
          </w:tcPr>
          <w:p w14:paraId="3ECDBCDE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D355F4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30320" w:rsidRPr="00125643" w14:paraId="0FC006A6" w14:textId="77777777" w:rsidTr="00015210">
        <w:tc>
          <w:tcPr>
            <w:tcW w:w="2500" w:type="pct"/>
          </w:tcPr>
          <w:p w14:paraId="4B571BFA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D9207B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30320" w:rsidRPr="00125643" w14:paraId="2EDD67BB" w14:textId="77777777" w:rsidTr="00015210">
        <w:tc>
          <w:tcPr>
            <w:tcW w:w="2500" w:type="pct"/>
          </w:tcPr>
          <w:p w14:paraId="54CBBA5D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6B95422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30320" w:rsidRPr="00125643" w14:paraId="7EB15B6B" w14:textId="77777777" w:rsidTr="00015210">
        <w:tc>
          <w:tcPr>
            <w:tcW w:w="2500" w:type="pct"/>
          </w:tcPr>
          <w:p w14:paraId="7EE1406E" w14:textId="77777777" w:rsidR="00930320" w:rsidRPr="00125643" w:rsidRDefault="00930320" w:rsidP="00015210">
            <w:pPr>
              <w:rPr>
                <w:rFonts w:ascii="Times New Roman" w:hAnsi="Times New Roman" w:cs="Times New Roman"/>
                <w:lang w:val="en-US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71B173" w14:textId="77777777" w:rsidR="00930320" w:rsidRPr="00125643" w:rsidRDefault="00930320" w:rsidP="00015210">
            <w:pPr>
              <w:rPr>
                <w:rFonts w:ascii="Times New Roman" w:hAnsi="Times New Roman" w:cs="Times New Roman"/>
              </w:rPr>
            </w:pPr>
            <w:r w:rsidRPr="001256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50D257C" w14:textId="77777777" w:rsidR="00930320" w:rsidRPr="00125643" w:rsidRDefault="00930320" w:rsidP="00930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63EB94" w14:textId="77777777" w:rsidR="00930320" w:rsidRPr="00853C95" w:rsidRDefault="00930320" w:rsidP="009303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637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8514509" w14:textId="77777777" w:rsidR="00930320" w:rsidRPr="00142518" w:rsidRDefault="00930320" w:rsidP="00930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D253EB" w14:textId="77777777" w:rsidR="00930320" w:rsidRPr="00142518" w:rsidRDefault="00930320" w:rsidP="00930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FEA3C8E" w14:textId="77777777" w:rsidR="00930320" w:rsidRPr="00142518" w:rsidRDefault="00930320" w:rsidP="00930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21F9CA" w14:textId="77777777" w:rsidR="00930320" w:rsidRPr="00142518" w:rsidRDefault="00930320" w:rsidP="009303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A788AEF" w14:textId="77777777" w:rsidR="00930320" w:rsidRPr="00142518" w:rsidRDefault="00930320" w:rsidP="0093032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0320" w:rsidRPr="00142518" w14:paraId="7C58CF91" w14:textId="77777777" w:rsidTr="0001521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6B06A" w14:textId="77777777" w:rsidR="00930320" w:rsidRPr="00142518" w:rsidRDefault="00930320" w:rsidP="00015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AB82F" w14:textId="77777777" w:rsidR="00930320" w:rsidRPr="00142518" w:rsidRDefault="00930320" w:rsidP="00015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0320" w:rsidRPr="00142518" w14:paraId="799A9E9A" w14:textId="77777777" w:rsidTr="0001521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FEE79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CA173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30320" w:rsidRPr="00142518" w14:paraId="48AF68DF" w14:textId="77777777" w:rsidTr="0001521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37461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47F95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30320" w:rsidRPr="00142518" w14:paraId="315B8121" w14:textId="77777777" w:rsidTr="0001521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0284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82AB8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30320" w:rsidRPr="00142518" w14:paraId="48281DE2" w14:textId="77777777" w:rsidTr="0001521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58FE1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D7542" w14:textId="77777777" w:rsidR="00930320" w:rsidRPr="00142518" w:rsidRDefault="00930320" w:rsidP="0001521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0F5270" w14:textId="77777777" w:rsidR="00930320" w:rsidRDefault="00930320" w:rsidP="00930320">
      <w:pPr>
        <w:rPr>
          <w:rFonts w:ascii="Times New Roman" w:hAnsi="Times New Roman" w:cs="Times New Roman"/>
          <w:b/>
          <w:sz w:val="28"/>
          <w:szCs w:val="28"/>
        </w:rPr>
      </w:pPr>
    </w:p>
    <w:p w14:paraId="54DA6110" w14:textId="77777777" w:rsidR="00930320" w:rsidRPr="00142518" w:rsidRDefault="00930320" w:rsidP="009303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30320" w:rsidRPr="00142518" w14:paraId="4E908288" w14:textId="77777777" w:rsidTr="00015210">
        <w:trPr>
          <w:trHeight w:val="521"/>
        </w:trPr>
        <w:tc>
          <w:tcPr>
            <w:tcW w:w="903" w:type="pct"/>
          </w:tcPr>
          <w:p w14:paraId="58CA7C80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172499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E3E336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0320" w:rsidRPr="00142518" w14:paraId="2551BDD5" w14:textId="77777777" w:rsidTr="00015210">
        <w:trPr>
          <w:trHeight w:val="522"/>
        </w:trPr>
        <w:tc>
          <w:tcPr>
            <w:tcW w:w="903" w:type="pct"/>
          </w:tcPr>
          <w:p w14:paraId="18EC753F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5AC38F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0D1E57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30320" w:rsidRPr="00142518" w14:paraId="14043C94" w14:textId="77777777" w:rsidTr="00015210">
        <w:trPr>
          <w:trHeight w:val="661"/>
        </w:trPr>
        <w:tc>
          <w:tcPr>
            <w:tcW w:w="903" w:type="pct"/>
          </w:tcPr>
          <w:p w14:paraId="4BEC6022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30C454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E8AB66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30320" w:rsidRPr="00CA0A1D" w14:paraId="7ED58DEB" w14:textId="77777777" w:rsidTr="00015210">
        <w:trPr>
          <w:trHeight w:val="800"/>
        </w:trPr>
        <w:tc>
          <w:tcPr>
            <w:tcW w:w="903" w:type="pct"/>
          </w:tcPr>
          <w:p w14:paraId="0194A90D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25FC70" w14:textId="77777777" w:rsidR="00930320" w:rsidRPr="00142518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522EAE" w14:textId="77777777" w:rsidR="00930320" w:rsidRPr="00CA0A1D" w:rsidRDefault="00930320" w:rsidP="0001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B25FDD" w14:textId="77777777" w:rsidR="00930320" w:rsidRPr="0018274C" w:rsidRDefault="00930320" w:rsidP="009303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1485EB" w14:textId="77777777" w:rsidR="00930320" w:rsidRPr="007E6725" w:rsidRDefault="00930320" w:rsidP="00930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303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C1BDA" w14:textId="77777777" w:rsidR="006545B2" w:rsidRDefault="006545B2" w:rsidP="00315CA6">
      <w:pPr>
        <w:spacing w:after="0" w:line="240" w:lineRule="auto"/>
      </w:pPr>
      <w:r>
        <w:separator/>
      </w:r>
    </w:p>
  </w:endnote>
  <w:endnote w:type="continuationSeparator" w:id="0">
    <w:p w14:paraId="27942941" w14:textId="77777777" w:rsidR="006545B2" w:rsidRDefault="006545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0340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2EA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09748" w14:textId="77777777" w:rsidR="006545B2" w:rsidRDefault="006545B2" w:rsidP="00315CA6">
      <w:pPr>
        <w:spacing w:after="0" w:line="240" w:lineRule="auto"/>
      </w:pPr>
      <w:r>
        <w:separator/>
      </w:r>
    </w:p>
  </w:footnote>
  <w:footnote w:type="continuationSeparator" w:id="0">
    <w:p w14:paraId="68280312" w14:textId="77777777" w:rsidR="006545B2" w:rsidRDefault="006545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2EA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5B2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11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320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product/10385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ye-ekonomicheskie-organizacii-41306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2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1B3588-8130-48BB-B633-08E172AE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5289</Words>
  <Characters>30150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